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84CCC" w14:textId="651E3CD9" w:rsidR="00FD2BDF" w:rsidRPr="00FD2BDF" w:rsidRDefault="00FD2BDF" w:rsidP="00FD2BDF">
      <w:pPr>
        <w:spacing w:after="0" w:line="240" w:lineRule="auto"/>
        <w:jc w:val="center"/>
        <w:textDirection w:val="btLr"/>
        <w:rPr>
          <w:rFonts w:ascii="Times New Roman" w:hAnsi="Times New Roman"/>
          <w:b/>
          <w:sz w:val="28"/>
          <w:szCs w:val="28"/>
        </w:rPr>
      </w:pPr>
      <w:r w:rsidRPr="00FD2BDF">
        <w:rPr>
          <w:rFonts w:ascii="Times New Roman" w:hAnsi="Times New Roman"/>
          <w:b/>
          <w:sz w:val="28"/>
          <w:szCs w:val="28"/>
        </w:rPr>
        <w:t>THE PORTRAYAL OF MARRIAGE LIFE AND GENDER ROLE IN DICKINSON’S SELECTED POEMS</w:t>
      </w:r>
    </w:p>
    <w:p w14:paraId="306E4E70" w14:textId="77777777" w:rsidR="00250B15" w:rsidRDefault="00250B15">
      <w:pPr>
        <w:pStyle w:val="NoSpacing"/>
        <w:jc w:val="center"/>
        <w:rPr>
          <w:rFonts w:ascii="Times New Roman" w:hAnsi="Times New Roman"/>
          <w:b/>
          <w:sz w:val="28"/>
          <w:szCs w:val="34"/>
        </w:rPr>
      </w:pPr>
    </w:p>
    <w:p w14:paraId="0F41BE1F" w14:textId="77777777" w:rsidR="00FD2BDF" w:rsidRPr="00841200" w:rsidRDefault="00FD2BDF" w:rsidP="00815DB4">
      <w:pPr>
        <w:pBdr>
          <w:top w:val="nil"/>
          <w:left w:val="nil"/>
          <w:bottom w:val="nil"/>
          <w:right w:val="nil"/>
          <w:between w:val="nil"/>
        </w:pBdr>
        <w:spacing w:after="0" w:line="240" w:lineRule="auto"/>
        <w:jc w:val="center"/>
        <w:rPr>
          <w:rFonts w:ascii="Times New Roman" w:hAnsi="Times New Roman"/>
          <w:b/>
          <w:vertAlign w:val="superscript"/>
        </w:rPr>
      </w:pPr>
      <w:r w:rsidRPr="00FD2BDF">
        <w:rPr>
          <w:rFonts w:ascii="Times New Roman" w:hAnsi="Times New Roman"/>
          <w:bCs/>
          <w:sz w:val="24"/>
          <w:szCs w:val="24"/>
        </w:rPr>
        <w:t xml:space="preserve">Siti </w:t>
      </w:r>
      <w:proofErr w:type="spellStart"/>
      <w:r w:rsidRPr="00FD2BDF">
        <w:rPr>
          <w:rFonts w:ascii="Times New Roman" w:hAnsi="Times New Roman"/>
          <w:bCs/>
          <w:sz w:val="24"/>
          <w:szCs w:val="24"/>
        </w:rPr>
        <w:t>Aminatuz</w:t>
      </w:r>
      <w:proofErr w:type="spellEnd"/>
      <w:r w:rsidRPr="00FD2BDF">
        <w:rPr>
          <w:rFonts w:ascii="Times New Roman" w:hAnsi="Times New Roman"/>
          <w:bCs/>
          <w:sz w:val="24"/>
          <w:szCs w:val="24"/>
        </w:rPr>
        <w:t xml:space="preserve"> Zuhria</w:t>
      </w:r>
      <w:r w:rsidRPr="00841200">
        <w:rPr>
          <w:rFonts w:ascii="Times New Roman" w:hAnsi="Times New Roman"/>
          <w:b/>
          <w:vertAlign w:val="superscript"/>
        </w:rPr>
        <w:t>1</w:t>
      </w:r>
      <w:r>
        <w:rPr>
          <w:rFonts w:ascii="Times New Roman" w:hAnsi="Times New Roman"/>
          <w:b/>
          <w:vertAlign w:val="superscript"/>
        </w:rPr>
        <w:t xml:space="preserve">, </w:t>
      </w:r>
      <w:r w:rsidRPr="00FD2BDF">
        <w:rPr>
          <w:rFonts w:ascii="Times New Roman" w:hAnsi="Times New Roman"/>
          <w:bCs/>
          <w:sz w:val="24"/>
          <w:szCs w:val="24"/>
        </w:rPr>
        <w:t>Anita Rahmah Dewi</w:t>
      </w:r>
      <w:r>
        <w:rPr>
          <w:rFonts w:ascii="Times New Roman" w:hAnsi="Times New Roman"/>
          <w:b/>
          <w:vertAlign w:val="superscript"/>
        </w:rPr>
        <w:t>2</w:t>
      </w:r>
    </w:p>
    <w:p w14:paraId="68276B2C" w14:textId="77777777" w:rsidR="00FD2BDF" w:rsidRPr="00FD2BDF" w:rsidRDefault="00FD2BDF" w:rsidP="00815DB4">
      <w:pPr>
        <w:spacing w:after="0"/>
        <w:jc w:val="center"/>
        <w:rPr>
          <w:rFonts w:ascii="Times New Roman" w:hAnsi="Times New Roman"/>
          <w:bCs/>
          <w:sz w:val="24"/>
          <w:szCs w:val="24"/>
        </w:rPr>
      </w:pPr>
      <w:r w:rsidRPr="00FD2BDF">
        <w:rPr>
          <w:rFonts w:ascii="Times New Roman" w:hAnsi="Times New Roman"/>
          <w:bCs/>
          <w:sz w:val="24"/>
          <w:szCs w:val="24"/>
        </w:rPr>
        <w:t xml:space="preserve">Universitas </w:t>
      </w:r>
      <w:proofErr w:type="spellStart"/>
      <w:r w:rsidRPr="00FD2BDF">
        <w:rPr>
          <w:rFonts w:ascii="Times New Roman" w:hAnsi="Times New Roman"/>
          <w:bCs/>
          <w:sz w:val="24"/>
          <w:szCs w:val="24"/>
        </w:rPr>
        <w:t>Billfath</w:t>
      </w:r>
      <w:proofErr w:type="spellEnd"/>
      <w:r w:rsidRPr="00FD2BDF">
        <w:rPr>
          <w:rFonts w:ascii="Times New Roman" w:hAnsi="Times New Roman"/>
          <w:bCs/>
          <w:sz w:val="24"/>
          <w:szCs w:val="24"/>
        </w:rPr>
        <w:t xml:space="preserve"> </w:t>
      </w:r>
      <w:proofErr w:type="spellStart"/>
      <w:r w:rsidRPr="00FD2BDF">
        <w:rPr>
          <w:rFonts w:ascii="Times New Roman" w:hAnsi="Times New Roman"/>
          <w:bCs/>
          <w:sz w:val="24"/>
          <w:szCs w:val="24"/>
        </w:rPr>
        <w:t>Lamongan</w:t>
      </w:r>
      <w:proofErr w:type="spellEnd"/>
    </w:p>
    <w:p w14:paraId="4D2493AA" w14:textId="77777777" w:rsidR="00FD2BDF" w:rsidRDefault="00FD2BDF">
      <w:pPr>
        <w:spacing w:after="0"/>
        <w:jc w:val="center"/>
        <w:rPr>
          <w:rFonts w:ascii="Times New Roman" w:hAnsi="Times New Roman"/>
          <w:bCs/>
          <w:sz w:val="24"/>
          <w:szCs w:val="24"/>
        </w:rPr>
      </w:pPr>
    </w:p>
    <w:p w14:paraId="61C00D16" w14:textId="77777777" w:rsidR="00250B15" w:rsidRDefault="00250B15">
      <w:pPr>
        <w:spacing w:after="0"/>
        <w:jc w:val="center"/>
        <w:rPr>
          <w:rFonts w:ascii="Times New Roman" w:hAnsi="Times New Roman"/>
          <w:bCs/>
          <w:sz w:val="24"/>
          <w:szCs w:val="24"/>
        </w:rPr>
      </w:pPr>
    </w:p>
    <w:tbl>
      <w:tblPr>
        <w:tblW w:w="0" w:type="auto"/>
        <w:tblInd w:w="108" w:type="dxa"/>
        <w:tblLook w:val="04A0" w:firstRow="1" w:lastRow="0" w:firstColumn="1" w:lastColumn="0" w:noHBand="0" w:noVBand="1"/>
      </w:tblPr>
      <w:tblGrid>
        <w:gridCol w:w="1985"/>
        <w:gridCol w:w="6379"/>
      </w:tblGrid>
      <w:tr w:rsidR="00250B15" w14:paraId="33236675" w14:textId="77777777">
        <w:tc>
          <w:tcPr>
            <w:tcW w:w="1985" w:type="dxa"/>
            <w:shd w:val="clear" w:color="auto" w:fill="auto"/>
          </w:tcPr>
          <w:p w14:paraId="1FC2E0DC" w14:textId="77777777" w:rsidR="00250B15" w:rsidRDefault="00000000">
            <w:pPr>
              <w:pStyle w:val="NoSpacing"/>
              <w:rPr>
                <w:rFonts w:ascii="Times New Roman" w:hAnsi="Times New Roman"/>
                <w:b/>
              </w:rPr>
            </w:pPr>
            <w:r>
              <w:rPr>
                <w:rFonts w:ascii="Times New Roman" w:hAnsi="Times New Roman"/>
                <w:b/>
              </w:rPr>
              <w:t>ARTICLE INFO</w:t>
            </w:r>
          </w:p>
        </w:tc>
        <w:tc>
          <w:tcPr>
            <w:tcW w:w="6379" w:type="dxa"/>
            <w:shd w:val="clear" w:color="auto" w:fill="auto"/>
          </w:tcPr>
          <w:p w14:paraId="12391691" w14:textId="77777777" w:rsidR="00250B15" w:rsidRDefault="00250B15">
            <w:pPr>
              <w:pStyle w:val="NoSpacing"/>
              <w:rPr>
                <w:rFonts w:ascii="Times New Roman" w:hAnsi="Times New Roman"/>
              </w:rPr>
            </w:pPr>
          </w:p>
        </w:tc>
      </w:tr>
      <w:tr w:rsidR="00250B15" w14:paraId="32CE2548" w14:textId="77777777" w:rsidTr="00F8431A">
        <w:trPr>
          <w:trHeight w:val="1989"/>
        </w:trPr>
        <w:tc>
          <w:tcPr>
            <w:tcW w:w="1985" w:type="dxa"/>
            <w:tcBorders>
              <w:bottom w:val="single" w:sz="4" w:space="0" w:color="auto"/>
            </w:tcBorders>
            <w:shd w:val="clear" w:color="auto" w:fill="auto"/>
          </w:tcPr>
          <w:p w14:paraId="701E6FAA" w14:textId="77777777" w:rsidR="00250B15" w:rsidRDefault="00000000">
            <w:pPr>
              <w:pStyle w:val="NoSpacing"/>
              <w:rPr>
                <w:rFonts w:ascii="Times New Roman" w:hAnsi="Times New Roman"/>
                <w:lang w:val="id-ID"/>
              </w:rPr>
            </w:pPr>
            <w:proofErr w:type="spellStart"/>
            <w:proofErr w:type="gramStart"/>
            <w:r>
              <w:rPr>
                <w:rFonts w:ascii="Times New Roman" w:hAnsi="Times New Roman"/>
              </w:rPr>
              <w:t>Diterima</w:t>
            </w:r>
            <w:proofErr w:type="spellEnd"/>
            <w:r>
              <w:rPr>
                <w:rFonts w:ascii="Times New Roman" w:hAnsi="Times New Roman"/>
                <w:lang w:val="id-ID"/>
              </w:rPr>
              <w:t xml:space="preserve"> </w:t>
            </w:r>
            <w:r>
              <w:rPr>
                <w:rFonts w:ascii="Times New Roman" w:hAnsi="Times New Roman"/>
              </w:rPr>
              <w:t>:</w:t>
            </w:r>
            <w:proofErr w:type="gramEnd"/>
            <w:r>
              <w:rPr>
                <w:rFonts w:ascii="Times New Roman" w:hAnsi="Times New Roman"/>
                <w:lang w:val="id-ID"/>
              </w:rPr>
              <w:t xml:space="preserve"> </w:t>
            </w:r>
          </w:p>
          <w:p w14:paraId="5AAED2CE" w14:textId="342EDFA1" w:rsidR="00250B15" w:rsidRDefault="0050541C">
            <w:pPr>
              <w:pStyle w:val="NoSpacing"/>
              <w:rPr>
                <w:rFonts w:ascii="Times New Roman" w:hAnsi="Times New Roman"/>
              </w:rPr>
            </w:pPr>
            <w:r>
              <w:rPr>
                <w:rFonts w:ascii="Times New Roman" w:hAnsi="Times New Roman"/>
              </w:rPr>
              <w:t>10 Juli 2024</w:t>
            </w:r>
          </w:p>
          <w:p w14:paraId="7FDA0106" w14:textId="77777777" w:rsidR="00250B15" w:rsidRDefault="00250B15">
            <w:pPr>
              <w:pStyle w:val="NoSpacing"/>
              <w:rPr>
                <w:rFonts w:ascii="Times New Roman" w:hAnsi="Times New Roman"/>
              </w:rPr>
            </w:pPr>
          </w:p>
          <w:p w14:paraId="69663B5D" w14:textId="77777777" w:rsidR="00250B15" w:rsidRDefault="00000000">
            <w:pPr>
              <w:pStyle w:val="NoSpacing"/>
              <w:rPr>
                <w:rFonts w:ascii="Times New Roman" w:hAnsi="Times New Roman"/>
                <w:lang w:val="id-ID"/>
              </w:rPr>
            </w:pPr>
            <w:proofErr w:type="spellStart"/>
            <w:r>
              <w:rPr>
                <w:rFonts w:ascii="Times New Roman" w:hAnsi="Times New Roman"/>
              </w:rPr>
              <w:t>Disetujui</w:t>
            </w:r>
            <w:proofErr w:type="spellEnd"/>
            <w:r>
              <w:rPr>
                <w:rFonts w:ascii="Times New Roman" w:hAnsi="Times New Roman"/>
                <w:lang w:val="id-ID"/>
              </w:rPr>
              <w:t xml:space="preserve"> </w:t>
            </w:r>
            <w:r>
              <w:rPr>
                <w:rFonts w:ascii="Times New Roman" w:hAnsi="Times New Roman"/>
              </w:rPr>
              <w:t>:</w:t>
            </w:r>
            <w:r>
              <w:rPr>
                <w:rFonts w:ascii="Times New Roman" w:hAnsi="Times New Roman"/>
                <w:lang w:val="id-ID"/>
              </w:rPr>
              <w:t xml:space="preserve"> </w:t>
            </w:r>
          </w:p>
          <w:p w14:paraId="05C1D63F" w14:textId="77777777" w:rsidR="0050541C" w:rsidRPr="006567F0" w:rsidRDefault="0050541C" w:rsidP="0050541C">
            <w:pPr>
              <w:pStyle w:val="NoSpacing"/>
              <w:rPr>
                <w:rFonts w:ascii="Times New Roman" w:hAnsi="Times New Roman"/>
                <w:lang w:val="id-ID"/>
              </w:rPr>
            </w:pPr>
            <w:r>
              <w:rPr>
                <w:rFonts w:ascii="Times New Roman" w:hAnsi="Times New Roman"/>
              </w:rPr>
              <w:t>10 Agustus</w:t>
            </w:r>
            <w:r w:rsidRPr="006567F0">
              <w:rPr>
                <w:rFonts w:ascii="Times New Roman" w:hAnsi="Times New Roman"/>
                <w:lang w:val="id-ID"/>
              </w:rPr>
              <w:t xml:space="preserve"> 202</w:t>
            </w:r>
            <w:r>
              <w:rPr>
                <w:rFonts w:ascii="Times New Roman" w:hAnsi="Times New Roman"/>
                <w:lang w:val="id-ID"/>
              </w:rPr>
              <w:t>4</w:t>
            </w:r>
          </w:p>
          <w:p w14:paraId="7844F1A5" w14:textId="77777777" w:rsidR="0050541C" w:rsidRPr="006567F0" w:rsidRDefault="0050541C" w:rsidP="0050541C">
            <w:pPr>
              <w:pStyle w:val="NoSpacing"/>
              <w:rPr>
                <w:rFonts w:ascii="Times New Roman" w:hAnsi="Times New Roman"/>
                <w:lang w:val="id-ID"/>
              </w:rPr>
            </w:pPr>
            <w:r w:rsidRPr="006567F0">
              <w:rPr>
                <w:rFonts w:ascii="Times New Roman" w:hAnsi="Times New Roman"/>
                <w:lang w:val="id-ID"/>
              </w:rPr>
              <w:t xml:space="preserve">Dipublikasikan : </w:t>
            </w:r>
          </w:p>
          <w:p w14:paraId="07F74114" w14:textId="77777777" w:rsidR="0050541C" w:rsidRPr="006567F0" w:rsidRDefault="0050541C" w:rsidP="0050541C">
            <w:pPr>
              <w:pStyle w:val="NoSpacing"/>
              <w:rPr>
                <w:rFonts w:ascii="Times New Roman" w:hAnsi="Times New Roman"/>
                <w:lang w:val="id-ID"/>
              </w:rPr>
            </w:pPr>
            <w:r>
              <w:rPr>
                <w:rFonts w:ascii="Times New Roman" w:hAnsi="Times New Roman"/>
              </w:rPr>
              <w:t>20</w:t>
            </w:r>
            <w:r w:rsidRPr="006567F0">
              <w:rPr>
                <w:rFonts w:ascii="Times New Roman" w:hAnsi="Times New Roman"/>
                <w:lang w:val="id-ID"/>
              </w:rPr>
              <w:t xml:space="preserve"> </w:t>
            </w:r>
            <w:r>
              <w:rPr>
                <w:rFonts w:ascii="Times New Roman" w:hAnsi="Times New Roman"/>
              </w:rPr>
              <w:t>September</w:t>
            </w:r>
            <w:r w:rsidRPr="006567F0">
              <w:rPr>
                <w:rFonts w:ascii="Times New Roman" w:hAnsi="Times New Roman"/>
                <w:lang w:val="id-ID"/>
              </w:rPr>
              <w:t xml:space="preserve"> 202</w:t>
            </w:r>
            <w:r>
              <w:rPr>
                <w:rFonts w:ascii="Times New Roman" w:hAnsi="Times New Roman"/>
                <w:lang w:val="id-ID"/>
              </w:rPr>
              <w:t>4</w:t>
            </w:r>
          </w:p>
          <w:p w14:paraId="0AB196D2" w14:textId="77777777" w:rsidR="00250B15" w:rsidRPr="0050541C" w:rsidRDefault="00250B15">
            <w:pPr>
              <w:pStyle w:val="NoSpacing"/>
              <w:rPr>
                <w:rFonts w:ascii="Times New Roman" w:hAnsi="Times New Roman"/>
                <w:lang w:val="id-ID"/>
              </w:rPr>
            </w:pPr>
          </w:p>
          <w:p w14:paraId="59F3BB39" w14:textId="77777777" w:rsidR="00250B15" w:rsidRDefault="00250B15">
            <w:pPr>
              <w:pStyle w:val="NoSpacing"/>
              <w:rPr>
                <w:rFonts w:ascii="Times New Roman" w:hAnsi="Times New Roman"/>
                <w:lang w:val="id-ID"/>
              </w:rPr>
            </w:pPr>
          </w:p>
          <w:p w14:paraId="766257BD" w14:textId="77777777" w:rsidR="00250B15" w:rsidRDefault="00250B15">
            <w:pPr>
              <w:pStyle w:val="NoSpacing"/>
              <w:rPr>
                <w:rFonts w:ascii="Times New Roman" w:hAnsi="Times New Roman"/>
                <w:lang w:val="id-ID"/>
              </w:rPr>
            </w:pPr>
          </w:p>
          <w:p w14:paraId="35CCEC4A" w14:textId="77777777" w:rsidR="00250B15" w:rsidRDefault="00250B15">
            <w:pPr>
              <w:pStyle w:val="NoSpacing"/>
              <w:rPr>
                <w:rFonts w:ascii="Times New Roman" w:hAnsi="Times New Roman"/>
                <w:lang w:val="id-ID"/>
              </w:rPr>
            </w:pPr>
          </w:p>
          <w:p w14:paraId="1191ABD3" w14:textId="77777777" w:rsidR="00250B15" w:rsidRDefault="00250B15">
            <w:pPr>
              <w:pStyle w:val="NoSpacing"/>
              <w:rPr>
                <w:rFonts w:ascii="Times New Roman" w:hAnsi="Times New Roman"/>
                <w:lang w:val="id-ID"/>
              </w:rPr>
            </w:pPr>
          </w:p>
          <w:p w14:paraId="1C79886F" w14:textId="77777777" w:rsidR="00250B15" w:rsidRDefault="00250B15">
            <w:pPr>
              <w:pStyle w:val="NoSpacing"/>
              <w:rPr>
                <w:rFonts w:ascii="Times New Roman" w:hAnsi="Times New Roman"/>
                <w:lang w:val="id-ID"/>
              </w:rPr>
            </w:pPr>
          </w:p>
          <w:p w14:paraId="7D73C870" w14:textId="77777777" w:rsidR="00250B15" w:rsidRDefault="00250B15">
            <w:pPr>
              <w:pStyle w:val="NoSpacing"/>
              <w:rPr>
                <w:rFonts w:ascii="Times New Roman" w:hAnsi="Times New Roman"/>
                <w:lang w:val="id-ID"/>
              </w:rPr>
            </w:pPr>
          </w:p>
          <w:p w14:paraId="5DDD60C7" w14:textId="77777777" w:rsidR="00250B15" w:rsidRDefault="00250B15">
            <w:pPr>
              <w:pStyle w:val="NoSpacing"/>
              <w:rPr>
                <w:rFonts w:ascii="Times New Roman" w:hAnsi="Times New Roman"/>
                <w:lang w:val="id-ID"/>
              </w:rPr>
            </w:pPr>
          </w:p>
          <w:p w14:paraId="10D6A84F" w14:textId="77777777" w:rsidR="00250B15" w:rsidRDefault="00250B15">
            <w:pPr>
              <w:pStyle w:val="NoSpacing"/>
              <w:rPr>
                <w:rFonts w:ascii="Times New Roman" w:hAnsi="Times New Roman"/>
                <w:lang w:val="id-ID"/>
              </w:rPr>
            </w:pPr>
          </w:p>
          <w:p w14:paraId="16039566" w14:textId="77777777" w:rsidR="00250B15" w:rsidRDefault="00250B15">
            <w:pPr>
              <w:pStyle w:val="NoSpacing"/>
              <w:rPr>
                <w:rFonts w:ascii="Times New Roman" w:hAnsi="Times New Roman"/>
                <w:lang w:val="id-ID"/>
              </w:rPr>
            </w:pPr>
          </w:p>
          <w:p w14:paraId="22873476" w14:textId="77777777" w:rsidR="00250B15" w:rsidRDefault="00250B15">
            <w:pPr>
              <w:pStyle w:val="NoSpacing"/>
              <w:rPr>
                <w:rFonts w:ascii="Times New Roman" w:hAnsi="Times New Roman"/>
                <w:lang w:val="id-ID"/>
              </w:rPr>
            </w:pPr>
          </w:p>
        </w:tc>
        <w:tc>
          <w:tcPr>
            <w:tcW w:w="6379" w:type="dxa"/>
            <w:vMerge w:val="restart"/>
            <w:shd w:val="clear" w:color="auto" w:fill="auto"/>
          </w:tcPr>
          <w:p w14:paraId="37F45481" w14:textId="1CC44A5A" w:rsidR="00250B15" w:rsidRDefault="00000000">
            <w:pPr>
              <w:tabs>
                <w:tab w:val="left" w:pos="3530"/>
                <w:tab w:val="center" w:pos="3968"/>
              </w:tabs>
              <w:spacing w:after="0" w:line="240" w:lineRule="auto"/>
              <w:jc w:val="both"/>
              <w:rPr>
                <w:rFonts w:ascii="Times New Roman" w:hAnsi="Times New Roman"/>
                <w:b/>
                <w:bCs/>
                <w:iCs/>
              </w:rPr>
            </w:pPr>
            <w:proofErr w:type="spellStart"/>
            <w:r>
              <w:rPr>
                <w:rFonts w:ascii="Times New Roman" w:hAnsi="Times New Roman"/>
                <w:b/>
                <w:bCs/>
                <w:iCs/>
              </w:rPr>
              <w:t>Abstra</w:t>
            </w:r>
            <w:r w:rsidR="00F8431A">
              <w:rPr>
                <w:rFonts w:ascii="Times New Roman" w:hAnsi="Times New Roman"/>
                <w:b/>
                <w:bCs/>
                <w:iCs/>
              </w:rPr>
              <w:t>k</w:t>
            </w:r>
            <w:proofErr w:type="spellEnd"/>
            <w:r>
              <w:rPr>
                <w:rFonts w:ascii="Times New Roman" w:hAnsi="Times New Roman"/>
                <w:b/>
                <w:bCs/>
                <w:iCs/>
              </w:rPr>
              <w:t xml:space="preserve">: </w:t>
            </w:r>
          </w:p>
          <w:p w14:paraId="03404511" w14:textId="24639BB6" w:rsidR="00F8431A" w:rsidRDefault="00815DB4">
            <w:pPr>
              <w:tabs>
                <w:tab w:val="left" w:pos="3530"/>
                <w:tab w:val="center" w:pos="3968"/>
              </w:tabs>
              <w:spacing w:line="240" w:lineRule="auto"/>
              <w:jc w:val="both"/>
              <w:rPr>
                <w:rFonts w:ascii="Times New Roman" w:hAnsi="Times New Roman"/>
                <w:i/>
              </w:rPr>
            </w:pPr>
            <w:proofErr w:type="spellStart"/>
            <w:r w:rsidRPr="00815DB4">
              <w:rPr>
                <w:rFonts w:ascii="Times New Roman" w:hAnsi="Times New Roman"/>
                <w:i/>
              </w:rPr>
              <w:t>Penelitian</w:t>
            </w:r>
            <w:proofErr w:type="spellEnd"/>
            <w:r w:rsidRPr="00815DB4">
              <w:rPr>
                <w:rFonts w:ascii="Times New Roman" w:hAnsi="Times New Roman"/>
                <w:i/>
              </w:rPr>
              <w:t xml:space="preserve"> </w:t>
            </w:r>
            <w:proofErr w:type="spellStart"/>
            <w:r w:rsidRPr="00815DB4">
              <w:rPr>
                <w:rFonts w:ascii="Times New Roman" w:hAnsi="Times New Roman"/>
                <w:i/>
              </w:rPr>
              <w:t>ini</w:t>
            </w:r>
            <w:proofErr w:type="spellEnd"/>
            <w:r w:rsidRPr="00815DB4">
              <w:rPr>
                <w:rFonts w:ascii="Times New Roman" w:hAnsi="Times New Roman"/>
                <w:i/>
              </w:rPr>
              <w:t xml:space="preserve"> </w:t>
            </w:r>
            <w:proofErr w:type="spellStart"/>
            <w:r w:rsidRPr="00815DB4">
              <w:rPr>
                <w:rFonts w:ascii="Times New Roman" w:hAnsi="Times New Roman"/>
                <w:i/>
              </w:rPr>
              <w:t>bertujuan</w:t>
            </w:r>
            <w:proofErr w:type="spellEnd"/>
            <w:r w:rsidRPr="00815DB4">
              <w:rPr>
                <w:rFonts w:ascii="Times New Roman" w:hAnsi="Times New Roman"/>
                <w:i/>
              </w:rPr>
              <w:t xml:space="preserve"> </w:t>
            </w:r>
            <w:proofErr w:type="spellStart"/>
            <w:r w:rsidRPr="00815DB4">
              <w:rPr>
                <w:rFonts w:ascii="Times New Roman" w:hAnsi="Times New Roman"/>
                <w:i/>
              </w:rPr>
              <w:t>untuk</w:t>
            </w:r>
            <w:proofErr w:type="spellEnd"/>
            <w:r w:rsidRPr="00815DB4">
              <w:rPr>
                <w:rFonts w:ascii="Times New Roman" w:hAnsi="Times New Roman"/>
                <w:i/>
              </w:rPr>
              <w:t xml:space="preserve"> </w:t>
            </w:r>
            <w:proofErr w:type="spellStart"/>
            <w:r w:rsidRPr="00815DB4">
              <w:rPr>
                <w:rFonts w:ascii="Times New Roman" w:hAnsi="Times New Roman"/>
                <w:i/>
              </w:rPr>
              <w:t>menganalisis</w:t>
            </w:r>
            <w:proofErr w:type="spellEnd"/>
            <w:r w:rsidRPr="00815DB4">
              <w:rPr>
                <w:rFonts w:ascii="Times New Roman" w:hAnsi="Times New Roman"/>
                <w:i/>
              </w:rPr>
              <w:t xml:space="preserve"> </w:t>
            </w:r>
            <w:proofErr w:type="spellStart"/>
            <w:r w:rsidRPr="00815DB4">
              <w:rPr>
                <w:rFonts w:ascii="Times New Roman" w:hAnsi="Times New Roman"/>
                <w:i/>
              </w:rPr>
              <w:t>gambaran</w:t>
            </w:r>
            <w:proofErr w:type="spellEnd"/>
            <w:r w:rsidRPr="00815DB4">
              <w:rPr>
                <w:rFonts w:ascii="Times New Roman" w:hAnsi="Times New Roman"/>
                <w:i/>
              </w:rPr>
              <w:t xml:space="preserve"> </w:t>
            </w:r>
            <w:proofErr w:type="spellStart"/>
            <w:r w:rsidRPr="00815DB4">
              <w:rPr>
                <w:rFonts w:ascii="Times New Roman" w:hAnsi="Times New Roman"/>
                <w:i/>
              </w:rPr>
              <w:t>kehidupan</w:t>
            </w:r>
            <w:proofErr w:type="spellEnd"/>
            <w:r w:rsidRPr="00815DB4">
              <w:rPr>
                <w:rFonts w:ascii="Times New Roman" w:hAnsi="Times New Roman"/>
                <w:i/>
              </w:rPr>
              <w:t xml:space="preserve"> </w:t>
            </w:r>
            <w:proofErr w:type="spellStart"/>
            <w:r w:rsidRPr="00815DB4">
              <w:rPr>
                <w:rFonts w:ascii="Times New Roman" w:hAnsi="Times New Roman"/>
                <w:i/>
              </w:rPr>
              <w:t>pernikahan</w:t>
            </w:r>
            <w:proofErr w:type="spellEnd"/>
            <w:r w:rsidRPr="00815DB4">
              <w:rPr>
                <w:rFonts w:ascii="Times New Roman" w:hAnsi="Times New Roman"/>
                <w:i/>
              </w:rPr>
              <w:t xml:space="preserve"> dan </w:t>
            </w:r>
            <w:proofErr w:type="spellStart"/>
            <w:r w:rsidRPr="00815DB4">
              <w:rPr>
                <w:rFonts w:ascii="Times New Roman" w:hAnsi="Times New Roman"/>
                <w:i/>
              </w:rPr>
              <w:t>peran</w:t>
            </w:r>
            <w:proofErr w:type="spellEnd"/>
            <w:r w:rsidRPr="00815DB4">
              <w:rPr>
                <w:rFonts w:ascii="Times New Roman" w:hAnsi="Times New Roman"/>
                <w:i/>
              </w:rPr>
              <w:t xml:space="preserve"> gender yang </w:t>
            </w:r>
            <w:proofErr w:type="spellStart"/>
            <w:r w:rsidRPr="00815DB4">
              <w:rPr>
                <w:rFonts w:ascii="Times New Roman" w:hAnsi="Times New Roman"/>
                <w:i/>
              </w:rPr>
              <w:t>tercermin</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puisi-puisi</w:t>
            </w:r>
            <w:proofErr w:type="spellEnd"/>
            <w:r w:rsidRPr="00815DB4">
              <w:rPr>
                <w:rFonts w:ascii="Times New Roman" w:hAnsi="Times New Roman"/>
                <w:i/>
              </w:rPr>
              <w:t xml:space="preserve"> </w:t>
            </w:r>
            <w:proofErr w:type="spellStart"/>
            <w:r w:rsidRPr="00815DB4">
              <w:rPr>
                <w:rFonts w:ascii="Times New Roman" w:hAnsi="Times New Roman"/>
                <w:i/>
              </w:rPr>
              <w:t>pilihan</w:t>
            </w:r>
            <w:proofErr w:type="spellEnd"/>
            <w:r w:rsidRPr="00815DB4">
              <w:rPr>
                <w:rFonts w:ascii="Times New Roman" w:hAnsi="Times New Roman"/>
                <w:i/>
              </w:rPr>
              <w:t xml:space="preserve"> Emily Dickinson yang </w:t>
            </w:r>
            <w:proofErr w:type="spellStart"/>
            <w:r w:rsidRPr="00815DB4">
              <w:rPr>
                <w:rFonts w:ascii="Times New Roman" w:hAnsi="Times New Roman"/>
                <w:i/>
              </w:rPr>
              <w:t>berjudul</w:t>
            </w:r>
            <w:proofErr w:type="spellEnd"/>
            <w:r w:rsidRPr="00815DB4">
              <w:rPr>
                <w:rFonts w:ascii="Times New Roman" w:hAnsi="Times New Roman"/>
                <w:i/>
              </w:rPr>
              <w:t xml:space="preserve"> “Aku </w:t>
            </w:r>
            <w:proofErr w:type="spellStart"/>
            <w:r w:rsidRPr="00815DB4">
              <w:rPr>
                <w:rFonts w:ascii="Times New Roman" w:hAnsi="Times New Roman"/>
                <w:i/>
              </w:rPr>
              <w:t>menyerahkan</w:t>
            </w:r>
            <w:proofErr w:type="spellEnd"/>
            <w:r w:rsidRPr="00815DB4">
              <w:rPr>
                <w:rFonts w:ascii="Times New Roman" w:hAnsi="Times New Roman"/>
                <w:i/>
              </w:rPr>
              <w:t xml:space="preserve"> </w:t>
            </w:r>
            <w:proofErr w:type="spellStart"/>
            <w:r w:rsidRPr="00815DB4">
              <w:rPr>
                <w:rFonts w:ascii="Times New Roman" w:hAnsi="Times New Roman"/>
                <w:i/>
              </w:rPr>
              <w:t>diriku</w:t>
            </w:r>
            <w:proofErr w:type="spellEnd"/>
            <w:r w:rsidRPr="00815DB4">
              <w:rPr>
                <w:rFonts w:ascii="Times New Roman" w:hAnsi="Times New Roman"/>
                <w:i/>
              </w:rPr>
              <w:t xml:space="preserve"> </w:t>
            </w:r>
            <w:proofErr w:type="spellStart"/>
            <w:r w:rsidRPr="00815DB4">
              <w:rPr>
                <w:rFonts w:ascii="Times New Roman" w:hAnsi="Times New Roman"/>
                <w:i/>
              </w:rPr>
              <w:t>kepada</w:t>
            </w:r>
            <w:proofErr w:type="spellEnd"/>
            <w:r w:rsidRPr="00815DB4">
              <w:rPr>
                <w:rFonts w:ascii="Times New Roman" w:hAnsi="Times New Roman"/>
                <w:i/>
              </w:rPr>
              <w:t xml:space="preserve">-Nya”, “Aku </w:t>
            </w:r>
            <w:proofErr w:type="spellStart"/>
            <w:r w:rsidRPr="00815DB4">
              <w:rPr>
                <w:rFonts w:ascii="Times New Roman" w:hAnsi="Times New Roman"/>
                <w:i/>
              </w:rPr>
              <w:t>istri</w:t>
            </w:r>
            <w:proofErr w:type="spellEnd"/>
            <w:r w:rsidRPr="00815DB4">
              <w:rPr>
                <w:rFonts w:ascii="Times New Roman" w:hAnsi="Times New Roman"/>
                <w:i/>
              </w:rPr>
              <w:t xml:space="preserve">, </w:t>
            </w:r>
            <w:proofErr w:type="spellStart"/>
            <w:r w:rsidRPr="00815DB4">
              <w:rPr>
                <w:rFonts w:ascii="Times New Roman" w:hAnsi="Times New Roman"/>
                <w:i/>
              </w:rPr>
              <w:t>aku</w:t>
            </w:r>
            <w:proofErr w:type="spellEnd"/>
            <w:r w:rsidRPr="00815DB4">
              <w:rPr>
                <w:rFonts w:ascii="Times New Roman" w:hAnsi="Times New Roman"/>
                <w:i/>
              </w:rPr>
              <w:t xml:space="preserve"> </w:t>
            </w:r>
            <w:proofErr w:type="spellStart"/>
            <w:r w:rsidRPr="00815DB4">
              <w:rPr>
                <w:rFonts w:ascii="Times New Roman" w:hAnsi="Times New Roman"/>
                <w:i/>
              </w:rPr>
              <w:t>sudah</w:t>
            </w:r>
            <w:proofErr w:type="spellEnd"/>
            <w:r w:rsidRPr="00815DB4">
              <w:rPr>
                <w:rFonts w:ascii="Times New Roman" w:hAnsi="Times New Roman"/>
                <w:i/>
              </w:rPr>
              <w:t xml:space="preserve"> </w:t>
            </w:r>
            <w:proofErr w:type="spellStart"/>
            <w:r w:rsidRPr="00815DB4">
              <w:rPr>
                <w:rFonts w:ascii="Times New Roman" w:hAnsi="Times New Roman"/>
                <w:i/>
              </w:rPr>
              <w:t>menyelesaikannya</w:t>
            </w:r>
            <w:proofErr w:type="spellEnd"/>
            <w:r w:rsidRPr="00815DB4">
              <w:rPr>
                <w:rFonts w:ascii="Times New Roman" w:hAnsi="Times New Roman"/>
                <w:i/>
              </w:rPr>
              <w:t xml:space="preserve">”, “Dia </w:t>
            </w:r>
            <w:proofErr w:type="spellStart"/>
            <w:r w:rsidRPr="00815DB4">
              <w:rPr>
                <w:rFonts w:ascii="Times New Roman" w:hAnsi="Times New Roman"/>
                <w:i/>
              </w:rPr>
              <w:t>bangkit</w:t>
            </w:r>
            <w:proofErr w:type="spellEnd"/>
            <w:r w:rsidRPr="00815DB4">
              <w:rPr>
                <w:rFonts w:ascii="Times New Roman" w:hAnsi="Times New Roman"/>
                <w:i/>
              </w:rPr>
              <w:t xml:space="preserve"> </w:t>
            </w:r>
            <w:proofErr w:type="spellStart"/>
            <w:r w:rsidRPr="00815DB4">
              <w:rPr>
                <w:rFonts w:ascii="Times New Roman" w:hAnsi="Times New Roman"/>
                <w:i/>
              </w:rPr>
              <w:t>hingga</w:t>
            </w:r>
            <w:proofErr w:type="spellEnd"/>
            <w:r w:rsidRPr="00815DB4">
              <w:rPr>
                <w:rFonts w:ascii="Times New Roman" w:hAnsi="Times New Roman"/>
                <w:i/>
              </w:rPr>
              <w:t xml:space="preserve"> </w:t>
            </w:r>
            <w:proofErr w:type="spellStart"/>
            <w:r w:rsidRPr="00815DB4">
              <w:rPr>
                <w:rFonts w:ascii="Times New Roman" w:hAnsi="Times New Roman"/>
                <w:i/>
              </w:rPr>
              <w:t>tuntutannya</w:t>
            </w:r>
            <w:proofErr w:type="spellEnd"/>
            <w:r w:rsidRPr="00815DB4">
              <w:rPr>
                <w:rFonts w:ascii="Times New Roman" w:hAnsi="Times New Roman"/>
                <w:i/>
              </w:rPr>
              <w:t xml:space="preserve"> </w:t>
            </w:r>
            <w:proofErr w:type="spellStart"/>
            <w:r w:rsidRPr="00815DB4">
              <w:rPr>
                <w:rFonts w:ascii="Times New Roman" w:hAnsi="Times New Roman"/>
                <w:i/>
              </w:rPr>
              <w:t>dijatuhkan</w:t>
            </w:r>
            <w:proofErr w:type="spellEnd"/>
            <w:r w:rsidRPr="00815DB4">
              <w:rPr>
                <w:rFonts w:ascii="Times New Roman" w:hAnsi="Times New Roman"/>
                <w:i/>
              </w:rPr>
              <w:t xml:space="preserve">, </w:t>
            </w:r>
            <w:proofErr w:type="gramStart"/>
            <w:r w:rsidRPr="00815DB4">
              <w:rPr>
                <w:rFonts w:ascii="Times New Roman" w:hAnsi="Times New Roman"/>
                <w:i/>
              </w:rPr>
              <w:t>“ Gelar</w:t>
            </w:r>
            <w:proofErr w:type="gramEnd"/>
            <w:r w:rsidRPr="00815DB4">
              <w:rPr>
                <w:rFonts w:ascii="Times New Roman" w:hAnsi="Times New Roman"/>
                <w:i/>
              </w:rPr>
              <w:t xml:space="preserve"> </w:t>
            </w:r>
            <w:proofErr w:type="spellStart"/>
            <w:r w:rsidRPr="00815DB4">
              <w:rPr>
                <w:rFonts w:ascii="Times New Roman" w:hAnsi="Times New Roman"/>
                <w:i/>
              </w:rPr>
              <w:t>dewa</w:t>
            </w:r>
            <w:proofErr w:type="spellEnd"/>
            <w:r w:rsidRPr="00815DB4">
              <w:rPr>
                <w:rFonts w:ascii="Times New Roman" w:hAnsi="Times New Roman"/>
                <w:i/>
              </w:rPr>
              <w:t xml:space="preserve"> </w:t>
            </w:r>
            <w:proofErr w:type="spellStart"/>
            <w:r w:rsidRPr="00815DB4">
              <w:rPr>
                <w:rFonts w:ascii="Times New Roman" w:hAnsi="Times New Roman"/>
                <w:i/>
              </w:rPr>
              <w:t>adalah</w:t>
            </w:r>
            <w:proofErr w:type="spellEnd"/>
            <w:r w:rsidRPr="00815DB4">
              <w:rPr>
                <w:rFonts w:ascii="Times New Roman" w:hAnsi="Times New Roman"/>
                <w:i/>
              </w:rPr>
              <w:t xml:space="preserve"> </w:t>
            </w:r>
            <w:proofErr w:type="spellStart"/>
            <w:r w:rsidRPr="00815DB4">
              <w:rPr>
                <w:rFonts w:ascii="Times New Roman" w:hAnsi="Times New Roman"/>
                <w:i/>
              </w:rPr>
              <w:t>milikku</w:t>
            </w:r>
            <w:proofErr w:type="spellEnd"/>
            <w:r w:rsidRPr="00815DB4">
              <w:rPr>
                <w:rFonts w:ascii="Times New Roman" w:hAnsi="Times New Roman"/>
                <w:i/>
              </w:rPr>
              <w:t xml:space="preserve">!”, dan “Aku </w:t>
            </w:r>
            <w:proofErr w:type="spellStart"/>
            <w:r w:rsidRPr="00815DB4">
              <w:rPr>
                <w:rFonts w:ascii="Times New Roman" w:hAnsi="Times New Roman"/>
                <w:i/>
              </w:rPr>
              <w:t>akan</w:t>
            </w:r>
            <w:proofErr w:type="spellEnd"/>
            <w:r w:rsidRPr="00815DB4">
              <w:rPr>
                <w:rFonts w:ascii="Times New Roman" w:hAnsi="Times New Roman"/>
                <w:i/>
              </w:rPr>
              <w:t xml:space="preserve"> </w:t>
            </w:r>
            <w:proofErr w:type="spellStart"/>
            <w:r w:rsidRPr="00815DB4">
              <w:rPr>
                <w:rFonts w:ascii="Times New Roman" w:hAnsi="Times New Roman"/>
                <w:i/>
              </w:rPr>
              <w:t>menjadi</w:t>
            </w:r>
            <w:proofErr w:type="spellEnd"/>
            <w:r w:rsidRPr="00815DB4">
              <w:rPr>
                <w:rFonts w:ascii="Times New Roman" w:hAnsi="Times New Roman"/>
                <w:i/>
              </w:rPr>
              <w:t xml:space="preserve"> </w:t>
            </w:r>
            <w:proofErr w:type="spellStart"/>
            <w:r w:rsidRPr="00815DB4">
              <w:rPr>
                <w:rFonts w:ascii="Times New Roman" w:hAnsi="Times New Roman"/>
                <w:i/>
              </w:rPr>
              <w:t>seorang</w:t>
            </w:r>
            <w:proofErr w:type="spellEnd"/>
            <w:r w:rsidRPr="00815DB4">
              <w:rPr>
                <w:rFonts w:ascii="Times New Roman" w:hAnsi="Times New Roman"/>
                <w:i/>
              </w:rPr>
              <w:t xml:space="preserve"> </w:t>
            </w:r>
            <w:proofErr w:type="spellStart"/>
            <w:r w:rsidRPr="00815DB4">
              <w:rPr>
                <w:rFonts w:ascii="Times New Roman" w:hAnsi="Times New Roman"/>
                <w:i/>
              </w:rPr>
              <w:t>istri</w:t>
            </w:r>
            <w:proofErr w:type="spellEnd"/>
            <w:r w:rsidRPr="00815DB4">
              <w:rPr>
                <w:rFonts w:ascii="Times New Roman" w:hAnsi="Times New Roman"/>
                <w:i/>
              </w:rPr>
              <w:t xml:space="preserve"> </w:t>
            </w:r>
            <w:proofErr w:type="spellStart"/>
            <w:r w:rsidRPr="00815DB4">
              <w:rPr>
                <w:rFonts w:ascii="Times New Roman" w:hAnsi="Times New Roman"/>
                <w:i/>
              </w:rPr>
              <w:t>saat</w:t>
            </w:r>
            <w:proofErr w:type="spellEnd"/>
            <w:r w:rsidRPr="00815DB4">
              <w:rPr>
                <w:rFonts w:ascii="Times New Roman" w:hAnsi="Times New Roman"/>
                <w:i/>
              </w:rPr>
              <w:t xml:space="preserve"> </w:t>
            </w:r>
            <w:proofErr w:type="spellStart"/>
            <w:r w:rsidRPr="00815DB4">
              <w:rPr>
                <w:rFonts w:ascii="Times New Roman" w:hAnsi="Times New Roman"/>
                <w:i/>
              </w:rPr>
              <w:t>fajar</w:t>
            </w:r>
            <w:proofErr w:type="spellEnd"/>
            <w:r w:rsidRPr="00815DB4">
              <w:rPr>
                <w:rFonts w:ascii="Times New Roman" w:hAnsi="Times New Roman"/>
                <w:i/>
              </w:rPr>
              <w:t xml:space="preserve">”. </w:t>
            </w:r>
            <w:proofErr w:type="spellStart"/>
            <w:r w:rsidRPr="00815DB4">
              <w:rPr>
                <w:rFonts w:ascii="Times New Roman" w:hAnsi="Times New Roman"/>
                <w:i/>
              </w:rPr>
              <w:t>Penelitian</w:t>
            </w:r>
            <w:proofErr w:type="spellEnd"/>
            <w:r w:rsidRPr="00815DB4">
              <w:rPr>
                <w:rFonts w:ascii="Times New Roman" w:hAnsi="Times New Roman"/>
                <w:i/>
              </w:rPr>
              <w:t xml:space="preserve"> </w:t>
            </w:r>
            <w:proofErr w:type="spellStart"/>
            <w:r w:rsidRPr="00815DB4">
              <w:rPr>
                <w:rFonts w:ascii="Times New Roman" w:hAnsi="Times New Roman"/>
                <w:i/>
              </w:rPr>
              <w:t>ini</w:t>
            </w:r>
            <w:proofErr w:type="spellEnd"/>
            <w:r w:rsidRPr="00815DB4">
              <w:rPr>
                <w:rFonts w:ascii="Times New Roman" w:hAnsi="Times New Roman"/>
                <w:i/>
              </w:rPr>
              <w:t xml:space="preserve"> </w:t>
            </w:r>
            <w:proofErr w:type="spellStart"/>
            <w:r w:rsidRPr="00815DB4">
              <w:rPr>
                <w:rFonts w:ascii="Times New Roman" w:hAnsi="Times New Roman"/>
                <w:i/>
              </w:rPr>
              <w:t>menggunakan</w:t>
            </w:r>
            <w:proofErr w:type="spellEnd"/>
            <w:r w:rsidRPr="00815DB4">
              <w:rPr>
                <w:rFonts w:ascii="Times New Roman" w:hAnsi="Times New Roman"/>
                <w:i/>
              </w:rPr>
              <w:t xml:space="preserve"> </w:t>
            </w:r>
            <w:proofErr w:type="spellStart"/>
            <w:r w:rsidRPr="00815DB4">
              <w:rPr>
                <w:rFonts w:ascii="Times New Roman" w:hAnsi="Times New Roman"/>
                <w:i/>
              </w:rPr>
              <w:t>teori</w:t>
            </w:r>
            <w:proofErr w:type="spellEnd"/>
            <w:r w:rsidRPr="00815DB4">
              <w:rPr>
                <w:rFonts w:ascii="Times New Roman" w:hAnsi="Times New Roman"/>
                <w:i/>
              </w:rPr>
              <w:t xml:space="preserve"> </w:t>
            </w:r>
            <w:proofErr w:type="spellStart"/>
            <w:r w:rsidRPr="00815DB4">
              <w:rPr>
                <w:rFonts w:ascii="Times New Roman" w:hAnsi="Times New Roman"/>
                <w:i/>
              </w:rPr>
              <w:t>feminis</w:t>
            </w:r>
            <w:proofErr w:type="spellEnd"/>
            <w:r w:rsidRPr="00815DB4">
              <w:rPr>
                <w:rFonts w:ascii="Times New Roman" w:hAnsi="Times New Roman"/>
                <w:i/>
              </w:rPr>
              <w:t xml:space="preserve"> yang </w:t>
            </w:r>
            <w:proofErr w:type="spellStart"/>
            <w:r w:rsidRPr="00815DB4">
              <w:rPr>
                <w:rFonts w:ascii="Times New Roman" w:hAnsi="Times New Roman"/>
                <w:i/>
              </w:rPr>
              <w:t>berfokus</w:t>
            </w:r>
            <w:proofErr w:type="spellEnd"/>
            <w:r w:rsidRPr="00815DB4">
              <w:rPr>
                <w:rFonts w:ascii="Times New Roman" w:hAnsi="Times New Roman"/>
                <w:i/>
              </w:rPr>
              <w:t xml:space="preserve"> pada </w:t>
            </w:r>
            <w:proofErr w:type="spellStart"/>
            <w:r w:rsidRPr="00815DB4">
              <w:rPr>
                <w:rFonts w:ascii="Times New Roman" w:hAnsi="Times New Roman"/>
                <w:i/>
              </w:rPr>
              <w:t>feminisme</w:t>
            </w:r>
            <w:proofErr w:type="spellEnd"/>
            <w:r w:rsidRPr="00815DB4">
              <w:rPr>
                <w:rFonts w:ascii="Times New Roman" w:hAnsi="Times New Roman"/>
                <w:i/>
              </w:rPr>
              <w:t xml:space="preserve"> liberal yang </w:t>
            </w:r>
            <w:proofErr w:type="spellStart"/>
            <w:r w:rsidRPr="00815DB4">
              <w:rPr>
                <w:rFonts w:ascii="Times New Roman" w:hAnsi="Times New Roman"/>
                <w:i/>
              </w:rPr>
              <w:t>dirumuskan</w:t>
            </w:r>
            <w:proofErr w:type="spellEnd"/>
            <w:r w:rsidRPr="00815DB4">
              <w:rPr>
                <w:rFonts w:ascii="Times New Roman" w:hAnsi="Times New Roman"/>
                <w:i/>
              </w:rPr>
              <w:t xml:space="preserve"> oleh Marry Wollstonecraft. </w:t>
            </w:r>
            <w:proofErr w:type="spellStart"/>
            <w:r w:rsidRPr="00815DB4">
              <w:rPr>
                <w:rFonts w:ascii="Times New Roman" w:hAnsi="Times New Roman"/>
                <w:i/>
              </w:rPr>
              <w:t>Sedangkan</w:t>
            </w:r>
            <w:proofErr w:type="spellEnd"/>
            <w:r w:rsidRPr="00815DB4">
              <w:rPr>
                <w:rFonts w:ascii="Times New Roman" w:hAnsi="Times New Roman"/>
                <w:i/>
              </w:rPr>
              <w:t xml:space="preserve"> </w:t>
            </w:r>
            <w:proofErr w:type="spellStart"/>
            <w:r w:rsidRPr="00815DB4">
              <w:rPr>
                <w:rFonts w:ascii="Times New Roman" w:hAnsi="Times New Roman"/>
                <w:i/>
              </w:rPr>
              <w:t>pendekatan</w:t>
            </w:r>
            <w:proofErr w:type="spellEnd"/>
            <w:r w:rsidRPr="00815DB4">
              <w:rPr>
                <w:rFonts w:ascii="Times New Roman" w:hAnsi="Times New Roman"/>
                <w:i/>
              </w:rPr>
              <w:t xml:space="preserve"> </w:t>
            </w:r>
            <w:proofErr w:type="spellStart"/>
            <w:r w:rsidRPr="00815DB4">
              <w:rPr>
                <w:rFonts w:ascii="Times New Roman" w:hAnsi="Times New Roman"/>
                <w:i/>
              </w:rPr>
              <w:t>penelitian</w:t>
            </w:r>
            <w:proofErr w:type="spellEnd"/>
            <w:r w:rsidRPr="00815DB4">
              <w:rPr>
                <w:rFonts w:ascii="Times New Roman" w:hAnsi="Times New Roman"/>
                <w:i/>
              </w:rPr>
              <w:t xml:space="preserve"> </w:t>
            </w:r>
            <w:proofErr w:type="spellStart"/>
            <w:r w:rsidRPr="00815DB4">
              <w:rPr>
                <w:rFonts w:ascii="Times New Roman" w:hAnsi="Times New Roman"/>
                <w:i/>
              </w:rPr>
              <w:t>ini</w:t>
            </w:r>
            <w:proofErr w:type="spellEnd"/>
            <w:r w:rsidRPr="00815DB4">
              <w:rPr>
                <w:rFonts w:ascii="Times New Roman" w:hAnsi="Times New Roman"/>
                <w:i/>
              </w:rPr>
              <w:t xml:space="preserve"> </w:t>
            </w:r>
            <w:proofErr w:type="spellStart"/>
            <w:r w:rsidRPr="00815DB4">
              <w:rPr>
                <w:rFonts w:ascii="Times New Roman" w:hAnsi="Times New Roman"/>
                <w:i/>
              </w:rPr>
              <w:t>berorientasi</w:t>
            </w:r>
            <w:proofErr w:type="spellEnd"/>
            <w:r w:rsidRPr="00815DB4">
              <w:rPr>
                <w:rFonts w:ascii="Times New Roman" w:hAnsi="Times New Roman"/>
                <w:i/>
              </w:rPr>
              <w:t xml:space="preserve"> pada </w:t>
            </w:r>
            <w:proofErr w:type="spellStart"/>
            <w:r w:rsidRPr="00815DB4">
              <w:rPr>
                <w:rFonts w:ascii="Times New Roman" w:hAnsi="Times New Roman"/>
                <w:i/>
              </w:rPr>
              <w:t>konteks</w:t>
            </w:r>
            <w:proofErr w:type="spellEnd"/>
            <w:r w:rsidRPr="00815DB4">
              <w:rPr>
                <w:rFonts w:ascii="Times New Roman" w:hAnsi="Times New Roman"/>
                <w:i/>
              </w:rPr>
              <w:t xml:space="preserve"> </w:t>
            </w:r>
            <w:proofErr w:type="spellStart"/>
            <w:r w:rsidRPr="00815DB4">
              <w:rPr>
                <w:rFonts w:ascii="Times New Roman" w:hAnsi="Times New Roman"/>
                <w:i/>
              </w:rPr>
              <w:t>karena</w:t>
            </w:r>
            <w:proofErr w:type="spellEnd"/>
            <w:r w:rsidRPr="00815DB4">
              <w:rPr>
                <w:rFonts w:ascii="Times New Roman" w:hAnsi="Times New Roman"/>
                <w:i/>
              </w:rPr>
              <w:t xml:space="preserve"> </w:t>
            </w:r>
            <w:proofErr w:type="spellStart"/>
            <w:r w:rsidRPr="00815DB4">
              <w:rPr>
                <w:rFonts w:ascii="Times New Roman" w:hAnsi="Times New Roman"/>
                <w:i/>
              </w:rPr>
              <w:t>menganalisis</w:t>
            </w:r>
            <w:proofErr w:type="spellEnd"/>
            <w:r w:rsidRPr="00815DB4">
              <w:rPr>
                <w:rFonts w:ascii="Times New Roman" w:hAnsi="Times New Roman"/>
                <w:i/>
              </w:rPr>
              <w:t xml:space="preserve"> </w:t>
            </w:r>
            <w:proofErr w:type="spellStart"/>
            <w:r w:rsidRPr="00815DB4">
              <w:rPr>
                <w:rFonts w:ascii="Times New Roman" w:hAnsi="Times New Roman"/>
                <w:i/>
              </w:rPr>
              <w:t>konteks</w:t>
            </w:r>
            <w:proofErr w:type="spellEnd"/>
            <w:r w:rsidRPr="00815DB4">
              <w:rPr>
                <w:rFonts w:ascii="Times New Roman" w:hAnsi="Times New Roman"/>
                <w:i/>
              </w:rPr>
              <w:t xml:space="preserve"> </w:t>
            </w:r>
            <w:proofErr w:type="spellStart"/>
            <w:r w:rsidRPr="00815DB4">
              <w:rPr>
                <w:rFonts w:ascii="Times New Roman" w:hAnsi="Times New Roman"/>
                <w:i/>
              </w:rPr>
              <w:t>kehidupan</w:t>
            </w:r>
            <w:proofErr w:type="spellEnd"/>
            <w:r w:rsidRPr="00815DB4">
              <w:rPr>
                <w:rFonts w:ascii="Times New Roman" w:hAnsi="Times New Roman"/>
                <w:i/>
              </w:rPr>
              <w:t xml:space="preserve"> </w:t>
            </w:r>
            <w:proofErr w:type="spellStart"/>
            <w:r w:rsidRPr="00815DB4">
              <w:rPr>
                <w:rFonts w:ascii="Times New Roman" w:hAnsi="Times New Roman"/>
                <w:i/>
              </w:rPr>
              <w:t>pernikahan</w:t>
            </w:r>
            <w:proofErr w:type="spellEnd"/>
            <w:r w:rsidRPr="00815DB4">
              <w:rPr>
                <w:rFonts w:ascii="Times New Roman" w:hAnsi="Times New Roman"/>
                <w:i/>
              </w:rPr>
              <w:t xml:space="preserve"> dan </w:t>
            </w:r>
            <w:proofErr w:type="spellStart"/>
            <w:r w:rsidRPr="00815DB4">
              <w:rPr>
                <w:rFonts w:ascii="Times New Roman" w:hAnsi="Times New Roman"/>
                <w:i/>
              </w:rPr>
              <w:t>peran</w:t>
            </w:r>
            <w:proofErr w:type="spellEnd"/>
            <w:r w:rsidRPr="00815DB4">
              <w:rPr>
                <w:rFonts w:ascii="Times New Roman" w:hAnsi="Times New Roman"/>
                <w:i/>
              </w:rPr>
              <w:t xml:space="preserve"> gender yang </w:t>
            </w:r>
            <w:proofErr w:type="spellStart"/>
            <w:r w:rsidRPr="00815DB4">
              <w:rPr>
                <w:rFonts w:ascii="Times New Roman" w:hAnsi="Times New Roman"/>
                <w:i/>
              </w:rPr>
              <w:t>secara</w:t>
            </w:r>
            <w:proofErr w:type="spellEnd"/>
            <w:r w:rsidRPr="00815DB4">
              <w:rPr>
                <w:rFonts w:ascii="Times New Roman" w:hAnsi="Times New Roman"/>
                <w:i/>
              </w:rPr>
              <w:t xml:space="preserve"> </w:t>
            </w:r>
            <w:proofErr w:type="spellStart"/>
            <w:r w:rsidRPr="00815DB4">
              <w:rPr>
                <w:rFonts w:ascii="Times New Roman" w:hAnsi="Times New Roman"/>
                <w:i/>
              </w:rPr>
              <w:t>implisit</w:t>
            </w:r>
            <w:proofErr w:type="spellEnd"/>
            <w:r w:rsidRPr="00815DB4">
              <w:rPr>
                <w:rFonts w:ascii="Times New Roman" w:hAnsi="Times New Roman"/>
                <w:i/>
              </w:rPr>
              <w:t xml:space="preserve"> </w:t>
            </w:r>
            <w:proofErr w:type="spellStart"/>
            <w:r w:rsidRPr="00815DB4">
              <w:rPr>
                <w:rFonts w:ascii="Times New Roman" w:hAnsi="Times New Roman"/>
                <w:i/>
              </w:rPr>
              <w:t>diceritakan</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puisi-puisi</w:t>
            </w:r>
            <w:proofErr w:type="spellEnd"/>
            <w:r w:rsidRPr="00815DB4">
              <w:rPr>
                <w:rFonts w:ascii="Times New Roman" w:hAnsi="Times New Roman"/>
                <w:i/>
              </w:rPr>
              <w:t xml:space="preserve"> </w:t>
            </w:r>
            <w:proofErr w:type="spellStart"/>
            <w:r w:rsidRPr="00815DB4">
              <w:rPr>
                <w:rFonts w:ascii="Times New Roman" w:hAnsi="Times New Roman"/>
                <w:i/>
              </w:rPr>
              <w:t>terpilih</w:t>
            </w:r>
            <w:proofErr w:type="spellEnd"/>
            <w:r w:rsidRPr="00815DB4">
              <w:rPr>
                <w:rFonts w:ascii="Times New Roman" w:hAnsi="Times New Roman"/>
                <w:i/>
              </w:rPr>
              <w:t xml:space="preserve">. </w:t>
            </w:r>
            <w:proofErr w:type="spellStart"/>
            <w:r w:rsidRPr="00815DB4">
              <w:rPr>
                <w:rFonts w:ascii="Times New Roman" w:hAnsi="Times New Roman"/>
                <w:i/>
              </w:rPr>
              <w:t>Temuan</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penelitian</w:t>
            </w:r>
            <w:proofErr w:type="spellEnd"/>
            <w:r w:rsidRPr="00815DB4">
              <w:rPr>
                <w:rFonts w:ascii="Times New Roman" w:hAnsi="Times New Roman"/>
                <w:i/>
              </w:rPr>
              <w:t xml:space="preserve"> </w:t>
            </w:r>
            <w:proofErr w:type="spellStart"/>
            <w:r w:rsidRPr="00815DB4">
              <w:rPr>
                <w:rFonts w:ascii="Times New Roman" w:hAnsi="Times New Roman"/>
                <w:i/>
              </w:rPr>
              <w:t>ini</w:t>
            </w:r>
            <w:proofErr w:type="spellEnd"/>
            <w:r w:rsidRPr="00815DB4">
              <w:rPr>
                <w:rFonts w:ascii="Times New Roman" w:hAnsi="Times New Roman"/>
                <w:i/>
              </w:rPr>
              <w:t xml:space="preserve"> </w:t>
            </w:r>
            <w:proofErr w:type="spellStart"/>
            <w:r w:rsidRPr="00815DB4">
              <w:rPr>
                <w:rFonts w:ascii="Times New Roman" w:hAnsi="Times New Roman"/>
                <w:i/>
              </w:rPr>
              <w:t>menunjukkan</w:t>
            </w:r>
            <w:proofErr w:type="spellEnd"/>
            <w:r w:rsidRPr="00815DB4">
              <w:rPr>
                <w:rFonts w:ascii="Times New Roman" w:hAnsi="Times New Roman"/>
                <w:i/>
              </w:rPr>
              <w:t xml:space="preserve"> </w:t>
            </w:r>
            <w:proofErr w:type="spellStart"/>
            <w:r w:rsidRPr="00815DB4">
              <w:rPr>
                <w:rFonts w:ascii="Times New Roman" w:hAnsi="Times New Roman"/>
                <w:i/>
              </w:rPr>
              <w:t>bahwa</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kehidupan</w:t>
            </w:r>
            <w:proofErr w:type="spellEnd"/>
            <w:r w:rsidRPr="00815DB4">
              <w:rPr>
                <w:rFonts w:ascii="Times New Roman" w:hAnsi="Times New Roman"/>
                <w:i/>
              </w:rPr>
              <w:t xml:space="preserve"> </w:t>
            </w:r>
            <w:proofErr w:type="spellStart"/>
            <w:r w:rsidRPr="00815DB4">
              <w:rPr>
                <w:rFonts w:ascii="Times New Roman" w:hAnsi="Times New Roman"/>
                <w:i/>
              </w:rPr>
              <w:t>perkawinan</w:t>
            </w:r>
            <w:proofErr w:type="spellEnd"/>
            <w:r w:rsidRPr="00815DB4">
              <w:rPr>
                <w:rFonts w:ascii="Times New Roman" w:hAnsi="Times New Roman"/>
                <w:i/>
              </w:rPr>
              <w:t xml:space="preserve"> dan </w:t>
            </w:r>
            <w:proofErr w:type="spellStart"/>
            <w:r w:rsidRPr="00815DB4">
              <w:rPr>
                <w:rFonts w:ascii="Times New Roman" w:hAnsi="Times New Roman"/>
                <w:i/>
              </w:rPr>
              <w:t>peran</w:t>
            </w:r>
            <w:proofErr w:type="spellEnd"/>
            <w:r w:rsidRPr="00815DB4">
              <w:rPr>
                <w:rFonts w:ascii="Times New Roman" w:hAnsi="Times New Roman"/>
                <w:i/>
              </w:rPr>
              <w:t xml:space="preserve"> gender yang </w:t>
            </w:r>
            <w:proofErr w:type="spellStart"/>
            <w:r w:rsidRPr="00815DB4">
              <w:rPr>
                <w:rFonts w:ascii="Times New Roman" w:hAnsi="Times New Roman"/>
                <w:i/>
              </w:rPr>
              <w:t>tercermin</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puisi-puisi</w:t>
            </w:r>
            <w:proofErr w:type="spellEnd"/>
            <w:r w:rsidRPr="00815DB4">
              <w:rPr>
                <w:rFonts w:ascii="Times New Roman" w:hAnsi="Times New Roman"/>
                <w:i/>
              </w:rPr>
              <w:t xml:space="preserve"> </w:t>
            </w:r>
            <w:proofErr w:type="spellStart"/>
            <w:r w:rsidRPr="00815DB4">
              <w:rPr>
                <w:rFonts w:ascii="Times New Roman" w:hAnsi="Times New Roman"/>
                <w:i/>
              </w:rPr>
              <w:t>pilihan</w:t>
            </w:r>
            <w:proofErr w:type="spellEnd"/>
            <w:r w:rsidRPr="00815DB4">
              <w:rPr>
                <w:rFonts w:ascii="Times New Roman" w:hAnsi="Times New Roman"/>
                <w:i/>
              </w:rPr>
              <w:t xml:space="preserve"> Emily Dickinson </w:t>
            </w:r>
            <w:proofErr w:type="spellStart"/>
            <w:r w:rsidRPr="00815DB4">
              <w:rPr>
                <w:rFonts w:ascii="Times New Roman" w:hAnsi="Times New Roman"/>
                <w:i/>
              </w:rPr>
              <w:t>menggambarkan</w:t>
            </w:r>
            <w:proofErr w:type="spellEnd"/>
            <w:r w:rsidRPr="00815DB4">
              <w:rPr>
                <w:rFonts w:ascii="Times New Roman" w:hAnsi="Times New Roman"/>
                <w:i/>
              </w:rPr>
              <w:t xml:space="preserve"> </w:t>
            </w:r>
            <w:proofErr w:type="spellStart"/>
            <w:r w:rsidRPr="00815DB4">
              <w:rPr>
                <w:rFonts w:ascii="Times New Roman" w:hAnsi="Times New Roman"/>
                <w:i/>
              </w:rPr>
              <w:t>permasalahan</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kehidupan</w:t>
            </w:r>
            <w:proofErr w:type="spellEnd"/>
            <w:r w:rsidRPr="00815DB4">
              <w:rPr>
                <w:rFonts w:ascii="Times New Roman" w:hAnsi="Times New Roman"/>
                <w:i/>
              </w:rPr>
              <w:t xml:space="preserve"> </w:t>
            </w:r>
            <w:proofErr w:type="spellStart"/>
            <w:r w:rsidRPr="00815DB4">
              <w:rPr>
                <w:rFonts w:ascii="Times New Roman" w:hAnsi="Times New Roman"/>
                <w:i/>
              </w:rPr>
              <w:t>pernikahan</w:t>
            </w:r>
            <w:proofErr w:type="spellEnd"/>
            <w:r w:rsidRPr="00815DB4">
              <w:rPr>
                <w:rFonts w:ascii="Times New Roman" w:hAnsi="Times New Roman"/>
                <w:i/>
              </w:rPr>
              <w:t xml:space="preserve"> </w:t>
            </w:r>
            <w:proofErr w:type="spellStart"/>
            <w:r w:rsidRPr="00815DB4">
              <w:rPr>
                <w:rFonts w:ascii="Times New Roman" w:hAnsi="Times New Roman"/>
                <w:i/>
              </w:rPr>
              <w:t>dimana</w:t>
            </w:r>
            <w:proofErr w:type="spellEnd"/>
            <w:r w:rsidRPr="00815DB4">
              <w:rPr>
                <w:rFonts w:ascii="Times New Roman" w:hAnsi="Times New Roman"/>
                <w:i/>
              </w:rPr>
              <w:t xml:space="preserve"> </w:t>
            </w:r>
            <w:proofErr w:type="spellStart"/>
            <w:r w:rsidRPr="00815DB4">
              <w:rPr>
                <w:rFonts w:ascii="Times New Roman" w:hAnsi="Times New Roman"/>
                <w:i/>
              </w:rPr>
              <w:t>prinsip</w:t>
            </w:r>
            <w:proofErr w:type="spellEnd"/>
            <w:r w:rsidRPr="00815DB4">
              <w:rPr>
                <w:rFonts w:ascii="Times New Roman" w:hAnsi="Times New Roman"/>
                <w:i/>
              </w:rPr>
              <w:t xml:space="preserve"> </w:t>
            </w:r>
            <w:proofErr w:type="spellStart"/>
            <w:r w:rsidRPr="00815DB4">
              <w:rPr>
                <w:rFonts w:ascii="Times New Roman" w:hAnsi="Times New Roman"/>
                <w:i/>
              </w:rPr>
              <w:t>utama</w:t>
            </w:r>
            <w:proofErr w:type="spellEnd"/>
            <w:r w:rsidRPr="00815DB4">
              <w:rPr>
                <w:rFonts w:ascii="Times New Roman" w:hAnsi="Times New Roman"/>
                <w:i/>
              </w:rPr>
              <w:t xml:space="preserve"> </w:t>
            </w:r>
            <w:proofErr w:type="spellStart"/>
            <w:r w:rsidRPr="00815DB4">
              <w:rPr>
                <w:rFonts w:ascii="Times New Roman" w:hAnsi="Times New Roman"/>
                <w:i/>
              </w:rPr>
              <w:t>feminisme</w:t>
            </w:r>
            <w:proofErr w:type="spellEnd"/>
            <w:r w:rsidRPr="00815DB4">
              <w:rPr>
                <w:rFonts w:ascii="Times New Roman" w:hAnsi="Times New Roman"/>
                <w:i/>
              </w:rPr>
              <w:t xml:space="preserve"> </w:t>
            </w:r>
            <w:proofErr w:type="spellStart"/>
            <w:r w:rsidRPr="00815DB4">
              <w:rPr>
                <w:rFonts w:ascii="Times New Roman" w:hAnsi="Times New Roman"/>
                <w:i/>
              </w:rPr>
              <w:t>adalah</w:t>
            </w:r>
            <w:proofErr w:type="spellEnd"/>
            <w:r w:rsidRPr="00815DB4">
              <w:rPr>
                <w:rFonts w:ascii="Times New Roman" w:hAnsi="Times New Roman"/>
                <w:i/>
              </w:rPr>
              <w:t xml:space="preserve"> </w:t>
            </w:r>
            <w:proofErr w:type="spellStart"/>
            <w:r w:rsidRPr="00815DB4">
              <w:rPr>
                <w:rFonts w:ascii="Times New Roman" w:hAnsi="Times New Roman"/>
                <w:i/>
              </w:rPr>
              <w:t>bahwa</w:t>
            </w:r>
            <w:proofErr w:type="spellEnd"/>
            <w:r w:rsidRPr="00815DB4">
              <w:rPr>
                <w:rFonts w:ascii="Times New Roman" w:hAnsi="Times New Roman"/>
                <w:i/>
              </w:rPr>
              <w:t xml:space="preserve"> </w:t>
            </w:r>
            <w:proofErr w:type="spellStart"/>
            <w:r w:rsidRPr="00815DB4">
              <w:rPr>
                <w:rFonts w:ascii="Times New Roman" w:hAnsi="Times New Roman"/>
                <w:i/>
              </w:rPr>
              <w:t>perempuan</w:t>
            </w:r>
            <w:proofErr w:type="spellEnd"/>
            <w:r w:rsidRPr="00815DB4">
              <w:rPr>
                <w:rFonts w:ascii="Times New Roman" w:hAnsi="Times New Roman"/>
                <w:i/>
              </w:rPr>
              <w:t xml:space="preserve"> </w:t>
            </w:r>
            <w:proofErr w:type="spellStart"/>
            <w:r w:rsidRPr="00815DB4">
              <w:rPr>
                <w:rFonts w:ascii="Times New Roman" w:hAnsi="Times New Roman"/>
                <w:i/>
              </w:rPr>
              <w:t>telah</w:t>
            </w:r>
            <w:proofErr w:type="spellEnd"/>
            <w:r w:rsidRPr="00815DB4">
              <w:rPr>
                <w:rFonts w:ascii="Times New Roman" w:hAnsi="Times New Roman"/>
                <w:i/>
              </w:rPr>
              <w:t xml:space="preserve"> </w:t>
            </w:r>
            <w:proofErr w:type="spellStart"/>
            <w:r w:rsidRPr="00815DB4">
              <w:rPr>
                <w:rFonts w:ascii="Times New Roman" w:hAnsi="Times New Roman"/>
                <w:i/>
              </w:rPr>
              <w:t>berada</w:t>
            </w:r>
            <w:proofErr w:type="spellEnd"/>
            <w:r w:rsidRPr="00815DB4">
              <w:rPr>
                <w:rFonts w:ascii="Times New Roman" w:hAnsi="Times New Roman"/>
                <w:i/>
              </w:rPr>
              <w:t xml:space="preserve"> di </w:t>
            </w:r>
            <w:proofErr w:type="spellStart"/>
            <w:r w:rsidRPr="00815DB4">
              <w:rPr>
                <w:rFonts w:ascii="Times New Roman" w:hAnsi="Times New Roman"/>
                <w:i/>
              </w:rPr>
              <w:t>bawah</w:t>
            </w:r>
            <w:proofErr w:type="spellEnd"/>
            <w:r w:rsidRPr="00815DB4">
              <w:rPr>
                <w:rFonts w:ascii="Times New Roman" w:hAnsi="Times New Roman"/>
                <w:i/>
              </w:rPr>
              <w:t xml:space="preserve"> </w:t>
            </w:r>
            <w:proofErr w:type="spellStart"/>
            <w:r w:rsidRPr="00815DB4">
              <w:rPr>
                <w:rFonts w:ascii="Times New Roman" w:hAnsi="Times New Roman"/>
                <w:i/>
              </w:rPr>
              <w:t>laki-laki</w:t>
            </w:r>
            <w:proofErr w:type="spellEnd"/>
            <w:r w:rsidRPr="00815DB4">
              <w:rPr>
                <w:rFonts w:ascii="Times New Roman" w:hAnsi="Times New Roman"/>
                <w:i/>
              </w:rPr>
              <w:t xml:space="preserve"> </w:t>
            </w:r>
            <w:proofErr w:type="spellStart"/>
            <w:r w:rsidRPr="00815DB4">
              <w:rPr>
                <w:rFonts w:ascii="Times New Roman" w:hAnsi="Times New Roman"/>
                <w:i/>
              </w:rPr>
              <w:t>sejak</w:t>
            </w:r>
            <w:proofErr w:type="spellEnd"/>
            <w:r w:rsidRPr="00815DB4">
              <w:rPr>
                <w:rFonts w:ascii="Times New Roman" w:hAnsi="Times New Roman"/>
                <w:i/>
              </w:rPr>
              <w:t xml:space="preserve"> </w:t>
            </w:r>
            <w:proofErr w:type="spellStart"/>
            <w:r w:rsidRPr="00815DB4">
              <w:rPr>
                <w:rFonts w:ascii="Times New Roman" w:hAnsi="Times New Roman"/>
                <w:i/>
              </w:rPr>
              <w:t>awal</w:t>
            </w:r>
            <w:proofErr w:type="spellEnd"/>
            <w:r w:rsidRPr="00815DB4">
              <w:rPr>
                <w:rFonts w:ascii="Times New Roman" w:hAnsi="Times New Roman"/>
                <w:i/>
              </w:rPr>
              <w:t xml:space="preserve"> </w:t>
            </w:r>
            <w:proofErr w:type="spellStart"/>
            <w:r w:rsidRPr="00815DB4">
              <w:rPr>
                <w:rFonts w:ascii="Times New Roman" w:hAnsi="Times New Roman"/>
                <w:i/>
              </w:rPr>
              <w:t>perjumpaan</w:t>
            </w:r>
            <w:proofErr w:type="spellEnd"/>
            <w:r w:rsidRPr="00815DB4">
              <w:rPr>
                <w:rFonts w:ascii="Times New Roman" w:hAnsi="Times New Roman"/>
                <w:i/>
              </w:rPr>
              <w:t xml:space="preserve"> </w:t>
            </w:r>
            <w:proofErr w:type="spellStart"/>
            <w:r w:rsidRPr="00815DB4">
              <w:rPr>
                <w:rFonts w:ascii="Times New Roman" w:hAnsi="Times New Roman"/>
                <w:i/>
              </w:rPr>
              <w:t>manusia</w:t>
            </w:r>
            <w:proofErr w:type="spellEnd"/>
            <w:r w:rsidRPr="00815DB4">
              <w:rPr>
                <w:rFonts w:ascii="Times New Roman" w:hAnsi="Times New Roman"/>
                <w:i/>
              </w:rPr>
              <w:t xml:space="preserve">. </w:t>
            </w:r>
            <w:proofErr w:type="spellStart"/>
            <w:r w:rsidRPr="00815DB4">
              <w:rPr>
                <w:rFonts w:ascii="Times New Roman" w:hAnsi="Times New Roman"/>
                <w:i/>
              </w:rPr>
              <w:t>Puisi-puisi</w:t>
            </w:r>
            <w:proofErr w:type="spellEnd"/>
            <w:r w:rsidRPr="00815DB4">
              <w:rPr>
                <w:rFonts w:ascii="Times New Roman" w:hAnsi="Times New Roman"/>
                <w:i/>
              </w:rPr>
              <w:t xml:space="preserve"> </w:t>
            </w:r>
            <w:proofErr w:type="spellStart"/>
            <w:r w:rsidRPr="00815DB4">
              <w:rPr>
                <w:rFonts w:ascii="Times New Roman" w:hAnsi="Times New Roman"/>
                <w:i/>
              </w:rPr>
              <w:t>ini</w:t>
            </w:r>
            <w:proofErr w:type="spellEnd"/>
            <w:r w:rsidRPr="00815DB4">
              <w:rPr>
                <w:rFonts w:ascii="Times New Roman" w:hAnsi="Times New Roman"/>
                <w:i/>
              </w:rPr>
              <w:t xml:space="preserve"> </w:t>
            </w:r>
            <w:proofErr w:type="spellStart"/>
            <w:r w:rsidRPr="00815DB4">
              <w:rPr>
                <w:rFonts w:ascii="Times New Roman" w:hAnsi="Times New Roman"/>
                <w:i/>
              </w:rPr>
              <w:t>menyajikan</w:t>
            </w:r>
            <w:proofErr w:type="spellEnd"/>
            <w:r w:rsidRPr="00815DB4">
              <w:rPr>
                <w:rFonts w:ascii="Times New Roman" w:hAnsi="Times New Roman"/>
                <w:i/>
              </w:rPr>
              <w:t xml:space="preserve"> </w:t>
            </w:r>
            <w:proofErr w:type="spellStart"/>
            <w:r w:rsidRPr="00815DB4">
              <w:rPr>
                <w:rFonts w:ascii="Times New Roman" w:hAnsi="Times New Roman"/>
                <w:i/>
              </w:rPr>
              <w:t>eksplorasi</w:t>
            </w:r>
            <w:proofErr w:type="spellEnd"/>
            <w:r w:rsidRPr="00815DB4">
              <w:rPr>
                <w:rFonts w:ascii="Times New Roman" w:hAnsi="Times New Roman"/>
                <w:i/>
              </w:rPr>
              <w:t xml:space="preserve"> </w:t>
            </w:r>
            <w:proofErr w:type="spellStart"/>
            <w:r w:rsidRPr="00815DB4">
              <w:rPr>
                <w:rFonts w:ascii="Times New Roman" w:hAnsi="Times New Roman"/>
                <w:i/>
              </w:rPr>
              <w:t>tajam</w:t>
            </w:r>
            <w:proofErr w:type="spellEnd"/>
            <w:r w:rsidRPr="00815DB4">
              <w:rPr>
                <w:rFonts w:ascii="Times New Roman" w:hAnsi="Times New Roman"/>
                <w:i/>
              </w:rPr>
              <w:t xml:space="preserve"> </w:t>
            </w:r>
            <w:proofErr w:type="spellStart"/>
            <w:r w:rsidRPr="00815DB4">
              <w:rPr>
                <w:rFonts w:ascii="Times New Roman" w:hAnsi="Times New Roman"/>
                <w:i/>
              </w:rPr>
              <w:t>tentang</w:t>
            </w:r>
            <w:proofErr w:type="spellEnd"/>
            <w:r w:rsidRPr="00815DB4">
              <w:rPr>
                <w:rFonts w:ascii="Times New Roman" w:hAnsi="Times New Roman"/>
                <w:i/>
              </w:rPr>
              <w:t xml:space="preserve"> </w:t>
            </w:r>
            <w:proofErr w:type="spellStart"/>
            <w:r w:rsidRPr="00815DB4">
              <w:rPr>
                <w:rFonts w:ascii="Times New Roman" w:hAnsi="Times New Roman"/>
                <w:i/>
              </w:rPr>
              <w:t>kompleksitas</w:t>
            </w:r>
            <w:proofErr w:type="spellEnd"/>
            <w:r w:rsidRPr="00815DB4">
              <w:rPr>
                <w:rFonts w:ascii="Times New Roman" w:hAnsi="Times New Roman"/>
                <w:i/>
              </w:rPr>
              <w:t xml:space="preserve"> dan </w:t>
            </w:r>
            <w:proofErr w:type="spellStart"/>
            <w:r w:rsidRPr="00815DB4">
              <w:rPr>
                <w:rFonts w:ascii="Times New Roman" w:hAnsi="Times New Roman"/>
                <w:i/>
              </w:rPr>
              <w:t>tantangan</w:t>
            </w:r>
            <w:proofErr w:type="spellEnd"/>
            <w:r w:rsidRPr="00815DB4">
              <w:rPr>
                <w:rFonts w:ascii="Times New Roman" w:hAnsi="Times New Roman"/>
                <w:i/>
              </w:rPr>
              <w:t xml:space="preserve"> yang </w:t>
            </w:r>
            <w:proofErr w:type="spellStart"/>
            <w:r w:rsidRPr="00815DB4">
              <w:rPr>
                <w:rFonts w:ascii="Times New Roman" w:hAnsi="Times New Roman"/>
                <w:i/>
              </w:rPr>
              <w:t>bisa</w:t>
            </w:r>
            <w:proofErr w:type="spellEnd"/>
            <w:r w:rsidRPr="00815DB4">
              <w:rPr>
                <w:rFonts w:ascii="Times New Roman" w:hAnsi="Times New Roman"/>
                <w:i/>
              </w:rPr>
              <w:t xml:space="preserve"> </w:t>
            </w:r>
            <w:proofErr w:type="spellStart"/>
            <w:r w:rsidRPr="00815DB4">
              <w:rPr>
                <w:rFonts w:ascii="Times New Roman" w:hAnsi="Times New Roman"/>
                <w:i/>
              </w:rPr>
              <w:t>muncul</w:t>
            </w:r>
            <w:proofErr w:type="spellEnd"/>
            <w:r w:rsidRPr="00815DB4">
              <w:rPr>
                <w:rFonts w:ascii="Times New Roman" w:hAnsi="Times New Roman"/>
                <w:i/>
              </w:rPr>
              <w:t xml:space="preserve"> </w:t>
            </w:r>
            <w:proofErr w:type="spellStart"/>
            <w:r w:rsidRPr="00815DB4">
              <w:rPr>
                <w:rFonts w:ascii="Times New Roman" w:hAnsi="Times New Roman"/>
                <w:i/>
              </w:rPr>
              <w:t>dalam</w:t>
            </w:r>
            <w:proofErr w:type="spellEnd"/>
            <w:r w:rsidRPr="00815DB4">
              <w:rPr>
                <w:rFonts w:ascii="Times New Roman" w:hAnsi="Times New Roman"/>
                <w:i/>
              </w:rPr>
              <w:t xml:space="preserve"> </w:t>
            </w:r>
            <w:proofErr w:type="spellStart"/>
            <w:r w:rsidRPr="00815DB4">
              <w:rPr>
                <w:rFonts w:ascii="Times New Roman" w:hAnsi="Times New Roman"/>
                <w:i/>
              </w:rPr>
              <w:t>sebuah</w:t>
            </w:r>
            <w:proofErr w:type="spellEnd"/>
            <w:r w:rsidRPr="00815DB4">
              <w:rPr>
                <w:rFonts w:ascii="Times New Roman" w:hAnsi="Times New Roman"/>
                <w:i/>
              </w:rPr>
              <w:t xml:space="preserve"> </w:t>
            </w:r>
            <w:proofErr w:type="spellStart"/>
            <w:r w:rsidRPr="00815DB4">
              <w:rPr>
                <w:rFonts w:ascii="Times New Roman" w:hAnsi="Times New Roman"/>
                <w:i/>
              </w:rPr>
              <w:t>pernikahan</w:t>
            </w:r>
            <w:proofErr w:type="spellEnd"/>
            <w:r w:rsidRPr="00815DB4">
              <w:rPr>
                <w:rFonts w:ascii="Times New Roman" w:hAnsi="Times New Roman"/>
                <w:i/>
              </w:rPr>
              <w:t>.</w:t>
            </w:r>
          </w:p>
          <w:p w14:paraId="3A32ED4E" w14:textId="0E5A0971" w:rsidR="00250B15" w:rsidRDefault="00F8431A">
            <w:pPr>
              <w:tabs>
                <w:tab w:val="left" w:pos="3530"/>
                <w:tab w:val="center" w:pos="3968"/>
              </w:tabs>
              <w:spacing w:after="0" w:line="240" w:lineRule="auto"/>
              <w:jc w:val="both"/>
              <w:rPr>
                <w:rFonts w:ascii="Times New Roman" w:hAnsi="Times New Roman"/>
                <w:b/>
                <w:bCs/>
                <w:iCs/>
              </w:rPr>
            </w:pPr>
            <w:r>
              <w:rPr>
                <w:rFonts w:ascii="Times New Roman" w:hAnsi="Times New Roman"/>
                <w:b/>
                <w:bCs/>
                <w:iCs/>
              </w:rPr>
              <w:t xml:space="preserve">Abstract: </w:t>
            </w:r>
          </w:p>
          <w:p w14:paraId="4EC691A4" w14:textId="564F20A5" w:rsidR="00815DB4" w:rsidRDefault="00815DB4" w:rsidP="00F8431A">
            <w:pPr>
              <w:tabs>
                <w:tab w:val="left" w:pos="3530"/>
                <w:tab w:val="center" w:pos="3968"/>
              </w:tabs>
              <w:spacing w:line="240" w:lineRule="auto"/>
              <w:jc w:val="both"/>
              <w:rPr>
                <w:rFonts w:ascii="Times New Roman" w:hAnsi="Times New Roman"/>
                <w:i/>
              </w:rPr>
            </w:pPr>
            <w:r w:rsidRPr="00815DB4">
              <w:rPr>
                <w:rFonts w:ascii="Times New Roman" w:hAnsi="Times New Roman"/>
                <w:i/>
              </w:rPr>
              <w:t xml:space="preserve">This research aims to analyze the depiction of married life and gender roles as reflected in selected Emily Dickinson’s poems entitled “I gave myself to Him”, “I'm wife I've finished that”, “She rose to his requirements dropped, “Title divine is mine!”, and “A wife at daybreak I shall be”. This research uses feminist theory which focuses on the liberal feminism that is formulated by Marry Wollstonecraft. While the approach of this </w:t>
            </w:r>
            <w:proofErr w:type="gramStart"/>
            <w:r w:rsidRPr="00815DB4">
              <w:rPr>
                <w:rFonts w:ascii="Times New Roman" w:hAnsi="Times New Roman"/>
                <w:i/>
              </w:rPr>
              <w:t>research  applies</w:t>
            </w:r>
            <w:proofErr w:type="gramEnd"/>
            <w:r w:rsidRPr="00815DB4">
              <w:rPr>
                <w:rFonts w:ascii="Times New Roman" w:hAnsi="Times New Roman"/>
                <w:i/>
              </w:rPr>
              <w:t xml:space="preserve"> context oriented due to it analyze the context of marriage life and gender role that are implicitly told in those selected poems. The findings in this research points </w:t>
            </w:r>
            <w:proofErr w:type="gramStart"/>
            <w:r w:rsidRPr="00815DB4">
              <w:rPr>
                <w:rFonts w:ascii="Times New Roman" w:hAnsi="Times New Roman"/>
                <w:i/>
              </w:rPr>
              <w:t>out  that</w:t>
            </w:r>
            <w:proofErr w:type="gramEnd"/>
            <w:r w:rsidRPr="00815DB4">
              <w:rPr>
                <w:rFonts w:ascii="Times New Roman" w:hAnsi="Times New Roman"/>
                <w:i/>
              </w:rPr>
              <w:t xml:space="preserve"> in marital life and gender roles as reflected in Emily Dickinson's selected poems describes problems in married life where the main principle of feminism is that women have been subordinate to men since the beginning of human encounters. These poems </w:t>
            </w:r>
            <w:proofErr w:type="gramStart"/>
            <w:r w:rsidRPr="00815DB4">
              <w:rPr>
                <w:rFonts w:ascii="Times New Roman" w:hAnsi="Times New Roman"/>
                <w:i/>
              </w:rPr>
              <w:t>present  sharp</w:t>
            </w:r>
            <w:proofErr w:type="gramEnd"/>
            <w:r w:rsidRPr="00815DB4">
              <w:rPr>
                <w:rFonts w:ascii="Times New Roman" w:hAnsi="Times New Roman"/>
                <w:i/>
              </w:rPr>
              <w:t xml:space="preserve"> exploration of the complexities and challenges that can arise in a marriage.</w:t>
            </w:r>
          </w:p>
        </w:tc>
      </w:tr>
      <w:tr w:rsidR="00250B15" w14:paraId="6336E37F" w14:textId="77777777" w:rsidTr="00F8431A">
        <w:trPr>
          <w:trHeight w:val="2574"/>
        </w:trPr>
        <w:tc>
          <w:tcPr>
            <w:tcW w:w="1985" w:type="dxa"/>
            <w:tcBorders>
              <w:top w:val="single" w:sz="4" w:space="0" w:color="auto"/>
            </w:tcBorders>
            <w:shd w:val="clear" w:color="auto" w:fill="auto"/>
          </w:tcPr>
          <w:p w14:paraId="297919CB" w14:textId="77777777" w:rsidR="00250B15" w:rsidRDefault="00000000">
            <w:pPr>
              <w:pStyle w:val="NoSpacing"/>
              <w:rPr>
                <w:rFonts w:ascii="Times New Roman" w:hAnsi="Times New Roman"/>
                <w:b/>
              </w:rPr>
            </w:pPr>
            <w:r>
              <w:rPr>
                <w:rFonts w:ascii="Times New Roman" w:hAnsi="Times New Roman"/>
                <w:b/>
              </w:rPr>
              <w:t xml:space="preserve">Kata Kunci: </w:t>
            </w:r>
          </w:p>
          <w:p w14:paraId="78C40BE0" w14:textId="77777777" w:rsidR="00815DB4" w:rsidRPr="00841200" w:rsidRDefault="00815DB4" w:rsidP="00815DB4">
            <w:pPr>
              <w:pBdr>
                <w:top w:val="nil"/>
                <w:left w:val="nil"/>
                <w:bottom w:val="nil"/>
                <w:right w:val="nil"/>
                <w:between w:val="nil"/>
              </w:pBdr>
              <w:spacing w:after="0" w:line="240" w:lineRule="auto"/>
              <w:rPr>
                <w:rFonts w:ascii="Times New Roman" w:hAnsi="Times New Roman"/>
                <w:color w:val="000000"/>
              </w:rPr>
            </w:pPr>
            <w:proofErr w:type="spellStart"/>
            <w:r w:rsidRPr="00841200">
              <w:rPr>
                <w:rFonts w:ascii="Times New Roman" w:hAnsi="Times New Roman"/>
                <w:i/>
                <w:color w:val="000000"/>
                <w:lang w:val="id-ID"/>
              </w:rPr>
              <w:t>Feminism</w:t>
            </w:r>
            <w:proofErr w:type="spellEnd"/>
            <w:r w:rsidRPr="00841200">
              <w:rPr>
                <w:rFonts w:ascii="Times New Roman" w:hAnsi="Times New Roman"/>
                <w:i/>
                <w:color w:val="000000"/>
                <w:lang w:val="id-ID"/>
              </w:rPr>
              <w:t xml:space="preserve">, Liberal </w:t>
            </w:r>
            <w:proofErr w:type="spellStart"/>
            <w:r w:rsidRPr="00841200">
              <w:rPr>
                <w:rFonts w:ascii="Times New Roman" w:hAnsi="Times New Roman"/>
                <w:i/>
                <w:color w:val="000000"/>
                <w:lang w:val="id-ID"/>
              </w:rPr>
              <w:t>Feminism,Gender</w:t>
            </w:r>
            <w:proofErr w:type="spellEnd"/>
            <w:r w:rsidRPr="00841200">
              <w:rPr>
                <w:rFonts w:ascii="Times New Roman" w:hAnsi="Times New Roman"/>
                <w:i/>
                <w:color w:val="000000"/>
                <w:lang w:val="id-ID"/>
              </w:rPr>
              <w:t xml:space="preserve"> </w:t>
            </w:r>
            <w:proofErr w:type="spellStart"/>
            <w:r w:rsidRPr="00841200">
              <w:rPr>
                <w:rFonts w:ascii="Times New Roman" w:hAnsi="Times New Roman"/>
                <w:i/>
                <w:color w:val="000000"/>
                <w:lang w:val="id-ID"/>
              </w:rPr>
              <w:t>Roles</w:t>
            </w:r>
            <w:proofErr w:type="spellEnd"/>
            <w:r w:rsidRPr="00841200">
              <w:rPr>
                <w:rFonts w:ascii="Times New Roman" w:hAnsi="Times New Roman"/>
                <w:i/>
                <w:color w:val="000000"/>
                <w:lang w:val="id-ID"/>
              </w:rPr>
              <w:t xml:space="preserve">, </w:t>
            </w:r>
            <w:proofErr w:type="spellStart"/>
            <w:r w:rsidRPr="00841200">
              <w:rPr>
                <w:rFonts w:ascii="Times New Roman" w:hAnsi="Times New Roman"/>
                <w:i/>
                <w:color w:val="000000"/>
                <w:lang w:val="id-ID"/>
              </w:rPr>
              <w:t>Biographical</w:t>
            </w:r>
            <w:proofErr w:type="spellEnd"/>
            <w:r w:rsidRPr="00841200">
              <w:rPr>
                <w:rFonts w:ascii="Times New Roman" w:hAnsi="Times New Roman"/>
                <w:i/>
                <w:color w:val="000000"/>
                <w:lang w:val="id-ID"/>
              </w:rPr>
              <w:t xml:space="preserve"> </w:t>
            </w:r>
            <w:proofErr w:type="spellStart"/>
            <w:r w:rsidRPr="00841200">
              <w:rPr>
                <w:rFonts w:ascii="Times New Roman" w:hAnsi="Times New Roman"/>
                <w:i/>
                <w:color w:val="000000"/>
                <w:lang w:val="id-ID"/>
              </w:rPr>
              <w:t>Approach</w:t>
            </w:r>
            <w:proofErr w:type="spellEnd"/>
            <w:r w:rsidRPr="00841200">
              <w:rPr>
                <w:rFonts w:ascii="Times New Roman" w:hAnsi="Times New Roman"/>
                <w:i/>
                <w:color w:val="000000"/>
                <w:lang w:val="id-ID"/>
              </w:rPr>
              <w:t>.</w:t>
            </w:r>
          </w:p>
          <w:p w14:paraId="25DF4409" w14:textId="668AE019" w:rsidR="00250B15" w:rsidRDefault="00000000">
            <w:pPr>
              <w:rPr>
                <w:sz w:val="18"/>
                <w:szCs w:val="18"/>
              </w:rPr>
            </w:pPr>
            <w:r>
              <w:rPr>
                <w:rFonts w:ascii="Times New Roman" w:hAnsi="Times New Roman"/>
              </w:rPr>
              <w:t>.</w:t>
            </w:r>
          </w:p>
          <w:p w14:paraId="0141C518" w14:textId="77777777" w:rsidR="00250B15" w:rsidRDefault="00250B15">
            <w:pPr>
              <w:jc w:val="both"/>
              <w:rPr>
                <w:rFonts w:ascii="Times New Roman" w:hAnsi="Times New Roman"/>
                <w:lang w:val="id-ID"/>
              </w:rPr>
            </w:pPr>
          </w:p>
        </w:tc>
        <w:tc>
          <w:tcPr>
            <w:tcW w:w="6379" w:type="dxa"/>
            <w:vMerge/>
            <w:shd w:val="clear" w:color="auto" w:fill="auto"/>
          </w:tcPr>
          <w:p w14:paraId="5332E98F" w14:textId="77777777" w:rsidR="00250B15" w:rsidRDefault="00250B15">
            <w:pPr>
              <w:pStyle w:val="NoSpacing"/>
              <w:rPr>
                <w:rFonts w:ascii="Times New Roman" w:hAnsi="Times New Roman"/>
              </w:rPr>
            </w:pPr>
          </w:p>
        </w:tc>
      </w:tr>
      <w:tr w:rsidR="00250B15" w14:paraId="0EDD9B66" w14:textId="77777777" w:rsidTr="00F8431A">
        <w:trPr>
          <w:trHeight w:val="565"/>
        </w:trPr>
        <w:tc>
          <w:tcPr>
            <w:tcW w:w="8364" w:type="dxa"/>
            <w:gridSpan w:val="2"/>
            <w:shd w:val="clear" w:color="auto" w:fill="auto"/>
          </w:tcPr>
          <w:p w14:paraId="7D181B3E" w14:textId="77777777" w:rsidR="00250B15" w:rsidRDefault="00000000">
            <w:pPr>
              <w:pStyle w:val="NoSpacing"/>
              <w:rPr>
                <w:rFonts w:ascii="Times New Roman" w:hAnsi="Times New Roman"/>
                <w:b/>
                <w:lang w:val="id-ID"/>
              </w:rPr>
            </w:pPr>
            <w:r>
              <w:rPr>
                <w:rFonts w:ascii="Times New Roman" w:hAnsi="Times New Roman"/>
                <w:b/>
              </w:rPr>
              <w:t xml:space="preserve">Alamat </w:t>
            </w:r>
            <w:proofErr w:type="spellStart"/>
            <w:r>
              <w:rPr>
                <w:rFonts w:ascii="Times New Roman" w:hAnsi="Times New Roman"/>
                <w:b/>
              </w:rPr>
              <w:t>Korespondensi</w:t>
            </w:r>
            <w:proofErr w:type="spellEnd"/>
          </w:p>
          <w:p w14:paraId="171D184B" w14:textId="77777777" w:rsidR="00815DB4" w:rsidRDefault="00815DB4" w:rsidP="00815DB4">
            <w:pPr>
              <w:pBdr>
                <w:top w:val="nil"/>
                <w:left w:val="nil"/>
                <w:bottom w:val="nil"/>
                <w:right w:val="nil"/>
                <w:between w:val="nil"/>
              </w:pBdr>
              <w:spacing w:after="0" w:line="240" w:lineRule="auto"/>
              <w:rPr>
                <w:rFonts w:ascii="Times New Roman" w:hAnsi="Times New Roman"/>
                <w:color w:val="000000"/>
              </w:rPr>
            </w:pPr>
            <w:r>
              <w:rPr>
                <w:rFonts w:ascii="Times New Roman" w:hAnsi="Times New Roman"/>
                <w:color w:val="000000"/>
              </w:rPr>
              <w:t xml:space="preserve">Name: Siti </w:t>
            </w:r>
            <w:proofErr w:type="spellStart"/>
            <w:r>
              <w:rPr>
                <w:rFonts w:ascii="Times New Roman" w:hAnsi="Times New Roman"/>
                <w:color w:val="000000"/>
              </w:rPr>
              <w:t>Aminatuz</w:t>
            </w:r>
            <w:proofErr w:type="spellEnd"/>
            <w:r>
              <w:rPr>
                <w:rFonts w:ascii="Times New Roman" w:hAnsi="Times New Roman"/>
                <w:color w:val="000000"/>
              </w:rPr>
              <w:t xml:space="preserve"> </w:t>
            </w:r>
            <w:proofErr w:type="spellStart"/>
            <w:r>
              <w:rPr>
                <w:rFonts w:ascii="Times New Roman" w:hAnsi="Times New Roman"/>
                <w:color w:val="000000"/>
              </w:rPr>
              <w:t>Zuhria</w:t>
            </w:r>
            <w:proofErr w:type="spellEnd"/>
          </w:p>
          <w:p w14:paraId="5239A0EE" w14:textId="77777777" w:rsidR="00815DB4" w:rsidRDefault="00815DB4" w:rsidP="00815DB4">
            <w:pPr>
              <w:pBdr>
                <w:top w:val="nil"/>
                <w:left w:val="nil"/>
                <w:bottom w:val="nil"/>
                <w:right w:val="nil"/>
                <w:between w:val="nil"/>
              </w:pBdr>
              <w:spacing w:after="0" w:line="240" w:lineRule="auto"/>
              <w:rPr>
                <w:rFonts w:ascii="Times New Roman" w:hAnsi="Times New Roman"/>
                <w:color w:val="000000"/>
              </w:rPr>
            </w:pPr>
            <w:proofErr w:type="spellStart"/>
            <w:r>
              <w:rPr>
                <w:rFonts w:ascii="Times New Roman" w:hAnsi="Times New Roman"/>
                <w:color w:val="000000"/>
              </w:rPr>
              <w:t>Instansi</w:t>
            </w:r>
            <w:proofErr w:type="spellEnd"/>
            <w:r>
              <w:rPr>
                <w:rFonts w:ascii="Times New Roman" w:hAnsi="Times New Roman"/>
                <w:color w:val="000000"/>
              </w:rPr>
              <w:t xml:space="preserve">: Universitas </w:t>
            </w:r>
            <w:proofErr w:type="spellStart"/>
            <w:r>
              <w:rPr>
                <w:rFonts w:ascii="Times New Roman" w:hAnsi="Times New Roman"/>
                <w:color w:val="000000"/>
              </w:rPr>
              <w:t>Billfath</w:t>
            </w:r>
            <w:proofErr w:type="spellEnd"/>
            <w:r>
              <w:rPr>
                <w:rFonts w:ascii="Times New Roman" w:hAnsi="Times New Roman"/>
                <w:color w:val="000000"/>
              </w:rPr>
              <w:t xml:space="preserve"> </w:t>
            </w:r>
            <w:proofErr w:type="spellStart"/>
            <w:r>
              <w:rPr>
                <w:rFonts w:ascii="Times New Roman" w:hAnsi="Times New Roman"/>
                <w:color w:val="000000"/>
              </w:rPr>
              <w:t>Lamongan</w:t>
            </w:r>
            <w:proofErr w:type="spellEnd"/>
          </w:p>
          <w:p w14:paraId="2D00B2F1" w14:textId="07DFA055" w:rsidR="00250B15" w:rsidRDefault="00815DB4" w:rsidP="00815DB4">
            <w:pPr>
              <w:spacing w:after="0" w:line="240" w:lineRule="auto"/>
              <w:ind w:right="157"/>
              <w:rPr>
                <w:rFonts w:ascii="Times New Roman" w:hAnsi="Times New Roman"/>
                <w:lang w:val="id-ID"/>
              </w:rPr>
            </w:pPr>
            <w:r>
              <w:rPr>
                <w:rFonts w:ascii="Times New Roman" w:hAnsi="Times New Roman"/>
                <w:color w:val="000000"/>
              </w:rPr>
              <w:t xml:space="preserve">Email: </w:t>
            </w:r>
            <w:hyperlink r:id="rId8" w:history="1">
              <w:r w:rsidRPr="00BD18C0">
                <w:rPr>
                  <w:rStyle w:val="Hyperlink"/>
                  <w:rFonts w:ascii="Times New Roman" w:hAnsi="Times New Roman"/>
                </w:rPr>
                <w:t>dzuhriya14@gmail.com</w:t>
              </w:r>
            </w:hyperlink>
          </w:p>
        </w:tc>
      </w:tr>
    </w:tbl>
    <w:p w14:paraId="18360D0A" w14:textId="77777777" w:rsidR="00250B15" w:rsidRDefault="00250B15">
      <w:pPr>
        <w:spacing w:after="0" w:line="240" w:lineRule="auto"/>
        <w:jc w:val="both"/>
        <w:rPr>
          <w:rFonts w:ascii="Times New Roman" w:hAnsi="Times New Roman"/>
          <w:sz w:val="24"/>
          <w:szCs w:val="24"/>
        </w:rPr>
      </w:pPr>
    </w:p>
    <w:p w14:paraId="2402D2E2" w14:textId="77777777" w:rsidR="00F8431A" w:rsidRPr="00F8431A" w:rsidRDefault="00F8431A" w:rsidP="00F8431A">
      <w:pPr>
        <w:rPr>
          <w:rFonts w:ascii="Times New Roman" w:hAnsi="Times New Roman"/>
          <w:sz w:val="24"/>
          <w:szCs w:val="24"/>
        </w:rPr>
      </w:pPr>
    </w:p>
    <w:p w14:paraId="57006270" w14:textId="77777777" w:rsidR="00815DB4" w:rsidRPr="00815DB4" w:rsidRDefault="00815DB4" w:rsidP="00815DB4">
      <w:pPr>
        <w:pStyle w:val="IEEEParagraph"/>
        <w:spacing w:line="276" w:lineRule="auto"/>
        <w:ind w:firstLine="0"/>
        <w:rPr>
          <w:sz w:val="22"/>
          <w:szCs w:val="22"/>
          <w:lang w:val="en-US"/>
        </w:rPr>
      </w:pPr>
      <w:r w:rsidRPr="00815DB4">
        <w:rPr>
          <w:sz w:val="22"/>
          <w:szCs w:val="22"/>
          <w:lang w:val="en-US"/>
        </w:rPr>
        <w:lastRenderedPageBreak/>
        <w:t xml:space="preserve">Marriage is a holy occasion </w:t>
      </w:r>
      <w:proofErr w:type="spellStart"/>
      <w:r w:rsidRPr="00815DB4">
        <w:rPr>
          <w:sz w:val="22"/>
          <w:szCs w:val="22"/>
          <w:lang w:val="en-US"/>
        </w:rPr>
        <w:t>that</w:t>
      </w:r>
      <w:proofErr w:type="spellEnd"/>
      <w:r w:rsidRPr="00815DB4">
        <w:rPr>
          <w:sz w:val="22"/>
          <w:szCs w:val="22"/>
          <w:lang w:val="en-US"/>
        </w:rPr>
        <w:t xml:space="preserve"> is seen as a representation of the transfer of parental responsibilities to the husband, who will </w:t>
      </w:r>
      <w:proofErr w:type="gramStart"/>
      <w:r w:rsidRPr="00815DB4">
        <w:rPr>
          <w:sz w:val="22"/>
          <w:szCs w:val="22"/>
          <w:lang w:val="en-US"/>
        </w:rPr>
        <w:t>serves</w:t>
      </w:r>
      <w:proofErr w:type="gramEnd"/>
      <w:r w:rsidRPr="00815DB4">
        <w:rPr>
          <w:sz w:val="22"/>
          <w:szCs w:val="22"/>
          <w:lang w:val="en-US"/>
        </w:rPr>
        <w:t xml:space="preserve"> as the head household. As Kazemi-pour (2009) states that marriage may be viewed as a developmental job that requires a person to consider who to marry and how to achieve it at different stages of life. It means, in undergoing new life as a couple in household, people should prepare both of </w:t>
      </w:r>
      <w:proofErr w:type="spellStart"/>
      <w:r w:rsidRPr="00815DB4">
        <w:rPr>
          <w:sz w:val="22"/>
          <w:szCs w:val="22"/>
          <w:lang w:val="en-US"/>
        </w:rPr>
        <w:t>physically</w:t>
      </w:r>
      <w:proofErr w:type="spellEnd"/>
      <w:r w:rsidRPr="00815DB4">
        <w:rPr>
          <w:sz w:val="22"/>
          <w:szCs w:val="22"/>
          <w:lang w:val="en-US"/>
        </w:rPr>
        <w:t xml:space="preserve"> and mentally, because the cultural framework and customs of the community, which begin in the home and go outward, have an impact on this mental occupation in human traits like personality. It is supported by Kaufman (2005), rather than focusing on biological distinctions, gender can also be determined by how society views men and women. In marriage life woman’s life will be totally different than man. Therefore, gender role is really be attention in this case.</w:t>
      </w:r>
    </w:p>
    <w:p w14:paraId="44CD3795" w14:textId="77777777" w:rsidR="00815DB4" w:rsidRPr="00815DB4" w:rsidRDefault="00815DB4" w:rsidP="00815DB4">
      <w:pPr>
        <w:pStyle w:val="IEEEParagraph"/>
        <w:spacing w:line="276" w:lineRule="auto"/>
        <w:ind w:firstLine="645"/>
        <w:rPr>
          <w:sz w:val="22"/>
          <w:szCs w:val="22"/>
          <w:lang w:val="en-US"/>
        </w:rPr>
      </w:pPr>
      <w:r w:rsidRPr="00815DB4">
        <w:rPr>
          <w:sz w:val="22"/>
          <w:szCs w:val="22"/>
          <w:lang w:val="en-US"/>
        </w:rPr>
        <w:t xml:space="preserve">In line with paragraph above Yılmaz et al., (2009) argues that gender manifests itself in various ways in the social, professional, and educational spheres of the lives of men and women. The obligations that come with being a woman and a man are shaped by gender roles. Based on the conventional view of marriage, women shoulder the responsibility of caring for the home and becoming mothers, while men work and provide financial support for the family. As </w:t>
      </w:r>
      <w:proofErr w:type="spellStart"/>
      <w:r w:rsidRPr="00815DB4">
        <w:rPr>
          <w:sz w:val="22"/>
          <w:szCs w:val="22"/>
          <w:lang w:val="en-US"/>
        </w:rPr>
        <w:t>Eagly</w:t>
      </w:r>
      <w:proofErr w:type="spellEnd"/>
      <w:r w:rsidRPr="00815DB4">
        <w:rPr>
          <w:sz w:val="22"/>
          <w:szCs w:val="22"/>
          <w:lang w:val="en-US"/>
        </w:rPr>
        <w:t xml:space="preserve"> et al., (2020), </w:t>
      </w:r>
      <w:proofErr w:type="spellStart"/>
      <w:r w:rsidRPr="00815DB4">
        <w:rPr>
          <w:sz w:val="22"/>
          <w:szCs w:val="22"/>
          <w:lang w:val="en-US"/>
        </w:rPr>
        <w:t>states</w:t>
      </w:r>
      <w:proofErr w:type="spellEnd"/>
      <w:r w:rsidRPr="00815DB4">
        <w:rPr>
          <w:sz w:val="22"/>
          <w:szCs w:val="22"/>
          <w:lang w:val="en-US"/>
        </w:rPr>
        <w:t xml:space="preserve"> </w:t>
      </w:r>
      <w:proofErr w:type="spellStart"/>
      <w:r w:rsidRPr="00815DB4">
        <w:rPr>
          <w:sz w:val="22"/>
          <w:szCs w:val="22"/>
          <w:lang w:val="en-US"/>
        </w:rPr>
        <w:t>that</w:t>
      </w:r>
      <w:proofErr w:type="spellEnd"/>
      <w:r w:rsidRPr="00815DB4">
        <w:rPr>
          <w:sz w:val="22"/>
          <w:szCs w:val="22"/>
          <w:lang w:val="en-US"/>
        </w:rPr>
        <w:t xml:space="preserve"> the fact affirmed that engagement in business has led to a shift in conventional gender roles, equal distribution of household responsibilities has not been attained, and women continue to labor both at home and at work. </w:t>
      </w:r>
    </w:p>
    <w:p w14:paraId="0FDA2141" w14:textId="77777777" w:rsidR="00815DB4" w:rsidRPr="00815DB4" w:rsidRDefault="00815DB4" w:rsidP="00815DB4">
      <w:pPr>
        <w:pStyle w:val="IEEEParagraph"/>
        <w:spacing w:line="276" w:lineRule="auto"/>
        <w:ind w:firstLine="645"/>
        <w:rPr>
          <w:sz w:val="22"/>
          <w:szCs w:val="22"/>
          <w:lang w:val="en-US"/>
        </w:rPr>
      </w:pPr>
      <w:r w:rsidRPr="00815DB4">
        <w:rPr>
          <w:sz w:val="22"/>
          <w:szCs w:val="22"/>
          <w:lang w:val="en-US"/>
        </w:rPr>
        <w:t xml:space="preserve">However, it is noted that power belongs to man in general as while woman's journey in this process involves becoming a mother, having a son, and engaging in the corporate world (Zheng, 2016). It is anticipated out of marriage is also determined by this division of </w:t>
      </w:r>
      <w:proofErr w:type="spellStart"/>
      <w:r w:rsidRPr="00815DB4">
        <w:rPr>
          <w:sz w:val="22"/>
          <w:szCs w:val="22"/>
          <w:lang w:val="en-US"/>
        </w:rPr>
        <w:t>social</w:t>
      </w:r>
      <w:proofErr w:type="spellEnd"/>
      <w:r w:rsidRPr="00815DB4">
        <w:rPr>
          <w:sz w:val="22"/>
          <w:szCs w:val="22"/>
          <w:lang w:val="en-US"/>
        </w:rPr>
        <w:t xml:space="preserve"> status. When analyzing the marital expectation in the context of gender roles, differences rather than parallels become apparent. </w:t>
      </w:r>
      <w:proofErr w:type="spellStart"/>
      <w:r w:rsidRPr="00815DB4">
        <w:rPr>
          <w:sz w:val="22"/>
          <w:szCs w:val="22"/>
          <w:lang w:val="en-US"/>
        </w:rPr>
        <w:t>Hence</w:t>
      </w:r>
      <w:proofErr w:type="spellEnd"/>
      <w:r w:rsidRPr="00815DB4">
        <w:rPr>
          <w:sz w:val="22"/>
          <w:szCs w:val="22"/>
          <w:lang w:val="en-US"/>
        </w:rPr>
        <w:t xml:space="preserve"> the hierarchies and disadvantages in the marital process are determined by these inequalities in gender roles.</w:t>
      </w:r>
    </w:p>
    <w:p w14:paraId="3E3A7116" w14:textId="77777777" w:rsidR="00815DB4" w:rsidRPr="00815DB4" w:rsidRDefault="00815DB4" w:rsidP="00815DB4">
      <w:pPr>
        <w:pStyle w:val="IEEEParagraph"/>
        <w:spacing w:line="276" w:lineRule="auto"/>
        <w:ind w:firstLine="645"/>
        <w:rPr>
          <w:sz w:val="22"/>
          <w:szCs w:val="22"/>
          <w:lang w:val="en-US"/>
        </w:rPr>
      </w:pPr>
      <w:r w:rsidRPr="00815DB4">
        <w:rPr>
          <w:sz w:val="22"/>
          <w:szCs w:val="22"/>
          <w:lang w:val="en-US"/>
        </w:rPr>
        <w:t xml:space="preserve">Due </w:t>
      </w:r>
      <w:proofErr w:type="spellStart"/>
      <w:r w:rsidRPr="00815DB4">
        <w:rPr>
          <w:sz w:val="22"/>
          <w:szCs w:val="22"/>
          <w:lang w:val="en-US"/>
        </w:rPr>
        <w:t>to</w:t>
      </w:r>
      <w:proofErr w:type="spellEnd"/>
      <w:r w:rsidRPr="00815DB4">
        <w:rPr>
          <w:sz w:val="22"/>
          <w:szCs w:val="22"/>
          <w:lang w:val="en-US"/>
        </w:rPr>
        <w:t xml:space="preserve"> </w:t>
      </w:r>
      <w:proofErr w:type="spellStart"/>
      <w:r w:rsidRPr="00815DB4">
        <w:rPr>
          <w:sz w:val="22"/>
          <w:szCs w:val="22"/>
          <w:lang w:val="en-US"/>
        </w:rPr>
        <w:t>this</w:t>
      </w:r>
      <w:proofErr w:type="spellEnd"/>
      <w:r w:rsidRPr="00815DB4">
        <w:rPr>
          <w:sz w:val="22"/>
          <w:szCs w:val="22"/>
          <w:lang w:val="en-US"/>
        </w:rPr>
        <w:t xml:space="preserve"> </w:t>
      </w:r>
      <w:proofErr w:type="spellStart"/>
      <w:r w:rsidRPr="00815DB4">
        <w:rPr>
          <w:sz w:val="22"/>
          <w:szCs w:val="22"/>
          <w:lang w:val="en-US"/>
        </w:rPr>
        <w:t>research</w:t>
      </w:r>
      <w:proofErr w:type="spellEnd"/>
      <w:r w:rsidRPr="00815DB4">
        <w:rPr>
          <w:sz w:val="22"/>
          <w:szCs w:val="22"/>
          <w:lang w:val="en-US"/>
        </w:rPr>
        <w:t xml:space="preserve"> </w:t>
      </w:r>
      <w:proofErr w:type="spellStart"/>
      <w:r w:rsidRPr="00815DB4">
        <w:rPr>
          <w:sz w:val="22"/>
          <w:szCs w:val="22"/>
          <w:lang w:val="en-US"/>
        </w:rPr>
        <w:t>focuses</w:t>
      </w:r>
      <w:proofErr w:type="spellEnd"/>
      <w:r w:rsidRPr="00815DB4">
        <w:rPr>
          <w:sz w:val="22"/>
          <w:szCs w:val="22"/>
          <w:lang w:val="en-US"/>
        </w:rPr>
        <w:t xml:space="preserve"> </w:t>
      </w:r>
      <w:proofErr w:type="spellStart"/>
      <w:r w:rsidRPr="00815DB4">
        <w:rPr>
          <w:sz w:val="22"/>
          <w:szCs w:val="22"/>
          <w:lang w:val="en-US"/>
        </w:rPr>
        <w:t>on</w:t>
      </w:r>
      <w:proofErr w:type="spellEnd"/>
      <w:r w:rsidRPr="00815DB4">
        <w:rPr>
          <w:sz w:val="22"/>
          <w:szCs w:val="22"/>
          <w:lang w:val="en-US"/>
        </w:rPr>
        <w:t xml:space="preserve"> </w:t>
      </w:r>
      <w:proofErr w:type="spellStart"/>
      <w:r w:rsidRPr="00815DB4">
        <w:rPr>
          <w:sz w:val="22"/>
          <w:szCs w:val="22"/>
          <w:lang w:val="en-US"/>
        </w:rPr>
        <w:t>the</w:t>
      </w:r>
      <w:proofErr w:type="spellEnd"/>
      <w:r w:rsidRPr="00815DB4">
        <w:rPr>
          <w:sz w:val="22"/>
          <w:szCs w:val="22"/>
          <w:lang w:val="en-US"/>
        </w:rPr>
        <w:t xml:space="preserve"> </w:t>
      </w:r>
      <w:proofErr w:type="spellStart"/>
      <w:r w:rsidRPr="00815DB4">
        <w:rPr>
          <w:sz w:val="22"/>
          <w:szCs w:val="22"/>
          <w:lang w:val="en-US"/>
        </w:rPr>
        <w:t>issue</w:t>
      </w:r>
      <w:proofErr w:type="spellEnd"/>
      <w:r w:rsidRPr="00815DB4">
        <w:rPr>
          <w:sz w:val="22"/>
          <w:szCs w:val="22"/>
          <w:lang w:val="en-US"/>
        </w:rPr>
        <w:t xml:space="preserve"> </w:t>
      </w:r>
      <w:proofErr w:type="spellStart"/>
      <w:r w:rsidRPr="00815DB4">
        <w:rPr>
          <w:sz w:val="22"/>
          <w:szCs w:val="22"/>
          <w:lang w:val="en-US"/>
        </w:rPr>
        <w:t>of</w:t>
      </w:r>
      <w:proofErr w:type="spellEnd"/>
      <w:r w:rsidRPr="00815DB4">
        <w:rPr>
          <w:sz w:val="22"/>
          <w:szCs w:val="22"/>
          <w:lang w:val="en-US"/>
        </w:rPr>
        <w:t xml:space="preserve"> </w:t>
      </w:r>
      <w:proofErr w:type="spellStart"/>
      <w:r w:rsidRPr="00815DB4">
        <w:rPr>
          <w:sz w:val="22"/>
          <w:szCs w:val="22"/>
          <w:lang w:val="en-US"/>
        </w:rPr>
        <w:t>marriage</w:t>
      </w:r>
      <w:proofErr w:type="spellEnd"/>
      <w:r w:rsidRPr="00815DB4">
        <w:rPr>
          <w:sz w:val="22"/>
          <w:szCs w:val="22"/>
          <w:lang w:val="en-US"/>
        </w:rPr>
        <w:t xml:space="preserve"> </w:t>
      </w:r>
      <w:proofErr w:type="spellStart"/>
      <w:r w:rsidRPr="00815DB4">
        <w:rPr>
          <w:sz w:val="22"/>
          <w:szCs w:val="22"/>
          <w:lang w:val="en-US"/>
        </w:rPr>
        <w:t>life</w:t>
      </w:r>
      <w:proofErr w:type="spellEnd"/>
      <w:r w:rsidRPr="00815DB4">
        <w:rPr>
          <w:sz w:val="22"/>
          <w:szCs w:val="22"/>
          <w:lang w:val="en-US"/>
        </w:rPr>
        <w:t xml:space="preserve"> </w:t>
      </w:r>
      <w:proofErr w:type="spellStart"/>
      <w:r w:rsidRPr="00815DB4">
        <w:rPr>
          <w:sz w:val="22"/>
          <w:szCs w:val="22"/>
          <w:lang w:val="en-US"/>
        </w:rPr>
        <w:t>and</w:t>
      </w:r>
      <w:proofErr w:type="spellEnd"/>
      <w:r w:rsidRPr="00815DB4">
        <w:rPr>
          <w:sz w:val="22"/>
          <w:szCs w:val="22"/>
          <w:lang w:val="en-US"/>
        </w:rPr>
        <w:t xml:space="preserve"> gender </w:t>
      </w:r>
      <w:proofErr w:type="spellStart"/>
      <w:r w:rsidRPr="00815DB4">
        <w:rPr>
          <w:sz w:val="22"/>
          <w:szCs w:val="22"/>
          <w:lang w:val="en-US"/>
        </w:rPr>
        <w:t>roles</w:t>
      </w:r>
      <w:proofErr w:type="spellEnd"/>
      <w:r w:rsidRPr="00815DB4">
        <w:rPr>
          <w:sz w:val="22"/>
          <w:szCs w:val="22"/>
          <w:lang w:val="en-US"/>
        </w:rPr>
        <w:t xml:space="preserve"> in </w:t>
      </w:r>
      <w:proofErr w:type="spellStart"/>
      <w:r w:rsidRPr="00815DB4">
        <w:rPr>
          <w:sz w:val="22"/>
          <w:szCs w:val="22"/>
          <w:lang w:val="en-US"/>
        </w:rPr>
        <w:t>conducting</w:t>
      </w:r>
      <w:proofErr w:type="spellEnd"/>
      <w:r w:rsidRPr="00815DB4">
        <w:rPr>
          <w:sz w:val="22"/>
          <w:szCs w:val="22"/>
          <w:lang w:val="en-US"/>
        </w:rPr>
        <w:t xml:space="preserve"> </w:t>
      </w:r>
      <w:proofErr w:type="spellStart"/>
      <w:r w:rsidRPr="00815DB4">
        <w:rPr>
          <w:sz w:val="22"/>
          <w:szCs w:val="22"/>
          <w:lang w:val="en-US"/>
        </w:rPr>
        <w:t>this</w:t>
      </w:r>
      <w:proofErr w:type="spellEnd"/>
      <w:r w:rsidRPr="00815DB4">
        <w:rPr>
          <w:sz w:val="22"/>
          <w:szCs w:val="22"/>
          <w:lang w:val="en-US"/>
        </w:rPr>
        <w:t xml:space="preserve"> </w:t>
      </w:r>
      <w:proofErr w:type="spellStart"/>
      <w:r w:rsidRPr="00815DB4">
        <w:rPr>
          <w:sz w:val="22"/>
          <w:szCs w:val="22"/>
          <w:lang w:val="en-US"/>
        </w:rPr>
        <w:t>research</w:t>
      </w:r>
      <w:proofErr w:type="spellEnd"/>
      <w:r w:rsidRPr="00815DB4">
        <w:rPr>
          <w:sz w:val="22"/>
          <w:szCs w:val="22"/>
          <w:lang w:val="en-US"/>
        </w:rPr>
        <w:t xml:space="preserve">, </w:t>
      </w:r>
      <w:proofErr w:type="spellStart"/>
      <w:r w:rsidRPr="00815DB4">
        <w:rPr>
          <w:sz w:val="22"/>
          <w:szCs w:val="22"/>
          <w:lang w:val="en-US"/>
        </w:rPr>
        <w:t>it</w:t>
      </w:r>
      <w:proofErr w:type="spellEnd"/>
      <w:r w:rsidRPr="00815DB4">
        <w:rPr>
          <w:sz w:val="22"/>
          <w:szCs w:val="22"/>
          <w:lang w:val="en-US"/>
        </w:rPr>
        <w:t xml:space="preserve"> </w:t>
      </w:r>
      <w:proofErr w:type="spellStart"/>
      <w:r w:rsidRPr="00815DB4">
        <w:rPr>
          <w:sz w:val="22"/>
          <w:szCs w:val="22"/>
          <w:lang w:val="en-US"/>
        </w:rPr>
        <w:t>applied</w:t>
      </w:r>
      <w:proofErr w:type="spellEnd"/>
      <w:r w:rsidRPr="00815DB4">
        <w:rPr>
          <w:sz w:val="22"/>
          <w:szCs w:val="22"/>
          <w:lang w:val="en-US"/>
        </w:rPr>
        <w:t xml:space="preserve"> </w:t>
      </w:r>
      <w:proofErr w:type="spellStart"/>
      <w:r w:rsidRPr="00815DB4">
        <w:rPr>
          <w:sz w:val="22"/>
          <w:szCs w:val="22"/>
          <w:lang w:val="en-US"/>
        </w:rPr>
        <w:t>the</w:t>
      </w:r>
      <w:proofErr w:type="spellEnd"/>
      <w:r w:rsidRPr="00815DB4">
        <w:rPr>
          <w:sz w:val="22"/>
          <w:szCs w:val="22"/>
          <w:lang w:val="en-US"/>
        </w:rPr>
        <w:t xml:space="preserve"> </w:t>
      </w:r>
      <w:proofErr w:type="spellStart"/>
      <w:r w:rsidRPr="00815DB4">
        <w:rPr>
          <w:sz w:val="22"/>
          <w:szCs w:val="22"/>
          <w:lang w:val="en-US"/>
        </w:rPr>
        <w:t>theory</w:t>
      </w:r>
      <w:proofErr w:type="spellEnd"/>
      <w:r w:rsidRPr="00815DB4">
        <w:rPr>
          <w:sz w:val="22"/>
          <w:szCs w:val="22"/>
          <w:lang w:val="en-US"/>
        </w:rPr>
        <w:t xml:space="preserve"> </w:t>
      </w:r>
      <w:proofErr w:type="spellStart"/>
      <w:r w:rsidRPr="00815DB4">
        <w:rPr>
          <w:sz w:val="22"/>
          <w:szCs w:val="22"/>
          <w:lang w:val="en-US"/>
        </w:rPr>
        <w:t>of</w:t>
      </w:r>
      <w:proofErr w:type="spellEnd"/>
      <w:r w:rsidRPr="00815DB4">
        <w:rPr>
          <w:sz w:val="22"/>
          <w:szCs w:val="22"/>
          <w:lang w:val="en-US"/>
        </w:rPr>
        <w:t xml:space="preserve"> </w:t>
      </w:r>
      <w:proofErr w:type="spellStart"/>
      <w:r w:rsidRPr="00815DB4">
        <w:rPr>
          <w:sz w:val="22"/>
          <w:szCs w:val="22"/>
          <w:lang w:val="en-US"/>
        </w:rPr>
        <w:t>feminism</w:t>
      </w:r>
      <w:proofErr w:type="spellEnd"/>
      <w:r w:rsidRPr="00815DB4">
        <w:rPr>
          <w:sz w:val="22"/>
          <w:szCs w:val="22"/>
          <w:lang w:val="en-US"/>
        </w:rPr>
        <w:t>. Feminist theory posits that women have been systematically marginalized and subordinated to men throughout human history, a phenomenon rooted in the dominance of masculine discourse and Western philosophical traditions. This historical subordination has led to women being relegated to a subordinate position, unable to reclaim their own identities unless they engage in a process of self-reflection, investigation, and reclamation through their own experiences and ideas. To achieve this, women must challenge and reject the gendered norms and attitudes imposed upon them by men, and instead, forge their own distinct identities. This process of self-discovery and empowerment can lead to the creation of female subjects who are socialized to support and maintain the dominant system, perpetuating the cycle of oppression. Based on the explanation above and looking at the problems previously described, regarding married life and gender roles in Emily Dickinson's poetry, the researcher decided to conduct this research.</w:t>
      </w:r>
    </w:p>
    <w:p w14:paraId="20B03E9D" w14:textId="77777777" w:rsidR="00250B15" w:rsidRDefault="00000000">
      <w:pPr>
        <w:pStyle w:val="IEEEHeading1"/>
        <w:numPr>
          <w:ilvl w:val="0"/>
          <w:numId w:val="0"/>
        </w:numPr>
        <w:ind w:firstLine="284"/>
        <w:rPr>
          <w:b/>
          <w:iCs/>
          <w:szCs w:val="20"/>
          <w:lang w:val="en-US"/>
        </w:rPr>
      </w:pPr>
      <w:r>
        <w:rPr>
          <w:b/>
          <w:iCs/>
          <w:szCs w:val="20"/>
          <w:lang w:val="id-ID"/>
        </w:rPr>
        <w:t>MET</w:t>
      </w:r>
      <w:r>
        <w:rPr>
          <w:b/>
          <w:iCs/>
          <w:szCs w:val="20"/>
          <w:lang w:val="en-US"/>
        </w:rPr>
        <w:t>H</w:t>
      </w:r>
      <w:r>
        <w:rPr>
          <w:b/>
          <w:iCs/>
          <w:szCs w:val="20"/>
          <w:lang w:val="id-ID"/>
        </w:rPr>
        <w:t>OD</w:t>
      </w:r>
    </w:p>
    <w:p w14:paraId="5C4742C6" w14:textId="77777777" w:rsidR="00815DB4" w:rsidRPr="00815DB4" w:rsidRDefault="00815DB4" w:rsidP="00815DB4">
      <w:pPr>
        <w:pStyle w:val="IEEEParagraph"/>
        <w:spacing w:line="276" w:lineRule="auto"/>
        <w:ind w:firstLine="645"/>
        <w:textDirection w:val="btLr"/>
        <w:rPr>
          <w:sz w:val="22"/>
          <w:szCs w:val="22"/>
          <w:lang w:val="en-US"/>
        </w:rPr>
      </w:pPr>
      <w:r w:rsidRPr="00815DB4">
        <w:rPr>
          <w:sz w:val="22"/>
          <w:szCs w:val="22"/>
          <w:lang w:val="en-US"/>
        </w:rPr>
        <w:t xml:space="preserve">In this research, using a context-oriented approach, </w:t>
      </w:r>
      <w:proofErr w:type="spellStart"/>
      <w:r w:rsidRPr="00815DB4">
        <w:rPr>
          <w:sz w:val="22"/>
          <w:szCs w:val="22"/>
          <w:lang w:val="en-US"/>
        </w:rPr>
        <w:t>due</w:t>
      </w:r>
      <w:proofErr w:type="spellEnd"/>
      <w:r w:rsidRPr="00815DB4">
        <w:rPr>
          <w:sz w:val="22"/>
          <w:szCs w:val="22"/>
          <w:lang w:val="en-US"/>
        </w:rPr>
        <w:t xml:space="preserve"> </w:t>
      </w:r>
      <w:proofErr w:type="spellStart"/>
      <w:r w:rsidRPr="00815DB4">
        <w:rPr>
          <w:sz w:val="22"/>
          <w:szCs w:val="22"/>
          <w:lang w:val="en-US"/>
        </w:rPr>
        <w:t>to</w:t>
      </w:r>
      <w:proofErr w:type="spellEnd"/>
      <w:r w:rsidRPr="00815DB4">
        <w:rPr>
          <w:sz w:val="22"/>
          <w:szCs w:val="22"/>
          <w:lang w:val="en-US"/>
        </w:rPr>
        <w:t xml:space="preserve"> </w:t>
      </w:r>
      <w:proofErr w:type="spellStart"/>
      <w:r w:rsidRPr="00815DB4">
        <w:rPr>
          <w:sz w:val="22"/>
          <w:szCs w:val="22"/>
          <w:lang w:val="en-US"/>
        </w:rPr>
        <w:t>this</w:t>
      </w:r>
      <w:proofErr w:type="spellEnd"/>
      <w:r w:rsidRPr="00815DB4">
        <w:rPr>
          <w:sz w:val="22"/>
          <w:szCs w:val="22"/>
          <w:lang w:val="en-US"/>
        </w:rPr>
        <w:t xml:space="preserve"> </w:t>
      </w:r>
      <w:proofErr w:type="spellStart"/>
      <w:r w:rsidRPr="00815DB4">
        <w:rPr>
          <w:sz w:val="22"/>
          <w:szCs w:val="22"/>
          <w:lang w:val="en-US"/>
        </w:rPr>
        <w:t>research</w:t>
      </w:r>
      <w:proofErr w:type="spellEnd"/>
      <w:r w:rsidRPr="00815DB4">
        <w:rPr>
          <w:sz w:val="22"/>
          <w:szCs w:val="22"/>
          <w:lang w:val="en-US"/>
        </w:rPr>
        <w:t xml:space="preserve"> focusess on examining the form of the issue phenomenon in married life and gender roles that occur in selected Dickinson poems, in accordance with the problems and research objectives mentioned in the previous chapter. A context-oriented approach is the focus of this research. One theoretical approach to literature is a context-oriented approach.</w:t>
      </w:r>
    </w:p>
    <w:p w14:paraId="34D99294" w14:textId="77777777" w:rsidR="00815DB4" w:rsidRPr="00815DB4" w:rsidRDefault="00815DB4" w:rsidP="00815DB4">
      <w:pPr>
        <w:pStyle w:val="IEEEParagraph"/>
        <w:spacing w:line="276" w:lineRule="auto"/>
        <w:ind w:firstLine="645"/>
        <w:textDirection w:val="btLr"/>
        <w:rPr>
          <w:sz w:val="22"/>
          <w:szCs w:val="22"/>
          <w:lang w:val="en-US"/>
        </w:rPr>
      </w:pPr>
      <w:r w:rsidRPr="00815DB4">
        <w:rPr>
          <w:sz w:val="22"/>
          <w:szCs w:val="22"/>
          <w:lang w:val="en-US"/>
        </w:rPr>
        <w:t xml:space="preserve">Theoretical approaches to literature are methods of interpreting literature from various perspectives such as text, reader, author, and context. According to Klarer (2004:78), contextual approaches attempt to place literary texts against the backdrop of historical, social, or political </w:t>
      </w:r>
      <w:r w:rsidRPr="00815DB4">
        <w:rPr>
          <w:sz w:val="22"/>
          <w:szCs w:val="22"/>
          <w:lang w:val="en-US"/>
        </w:rPr>
        <w:lastRenderedPageBreak/>
        <w:t>developments while also attempting to classify texts according to genres and historical periods. The context approaches are also influenced by the various movements. This context can be history, social and political background, literary genre, nationality, or gender, depending on the movement (Klarer, 2004:94).</w:t>
      </w:r>
    </w:p>
    <w:p w14:paraId="19D8F9C8" w14:textId="77777777" w:rsidR="00815DB4" w:rsidRPr="00815DB4" w:rsidRDefault="00815DB4" w:rsidP="00815DB4">
      <w:pPr>
        <w:pStyle w:val="IEEEParagraph"/>
        <w:spacing w:line="276" w:lineRule="auto"/>
        <w:ind w:firstLine="645"/>
        <w:textDirection w:val="btLr"/>
        <w:rPr>
          <w:sz w:val="22"/>
          <w:szCs w:val="22"/>
          <w:lang w:val="en-US"/>
        </w:rPr>
      </w:pPr>
      <w:r w:rsidRPr="00815DB4">
        <w:rPr>
          <w:sz w:val="22"/>
          <w:szCs w:val="22"/>
          <w:lang w:val="en-US"/>
        </w:rPr>
        <w:t xml:space="preserve">Using this approach, the </w:t>
      </w:r>
      <w:proofErr w:type="spellStart"/>
      <w:r w:rsidRPr="00815DB4">
        <w:rPr>
          <w:sz w:val="22"/>
          <w:szCs w:val="22"/>
          <w:lang w:val="en-US"/>
        </w:rPr>
        <w:t>researcher</w:t>
      </w:r>
      <w:proofErr w:type="spellEnd"/>
      <w:r w:rsidRPr="00815DB4">
        <w:rPr>
          <w:sz w:val="22"/>
          <w:szCs w:val="22"/>
          <w:lang w:val="en-US"/>
        </w:rPr>
        <w:t xml:space="preserve"> attempts to locate, discuss, and present and social context. The </w:t>
      </w:r>
      <w:proofErr w:type="spellStart"/>
      <w:r w:rsidRPr="00815DB4">
        <w:rPr>
          <w:sz w:val="22"/>
          <w:szCs w:val="22"/>
          <w:lang w:val="en-US"/>
        </w:rPr>
        <w:t>researcher</w:t>
      </w:r>
      <w:proofErr w:type="spellEnd"/>
      <w:r w:rsidRPr="00815DB4">
        <w:rPr>
          <w:sz w:val="22"/>
          <w:szCs w:val="22"/>
          <w:lang w:val="en-US"/>
        </w:rPr>
        <w:t xml:space="preserve"> selects ideologies and ideological conflicts that appear in the literary work based on the </w:t>
      </w:r>
      <w:proofErr w:type="spellStart"/>
      <w:r w:rsidRPr="00815DB4">
        <w:rPr>
          <w:sz w:val="22"/>
          <w:szCs w:val="22"/>
          <w:lang w:val="en-US"/>
        </w:rPr>
        <w:t>social</w:t>
      </w:r>
      <w:proofErr w:type="spellEnd"/>
      <w:r w:rsidRPr="00815DB4">
        <w:rPr>
          <w:sz w:val="22"/>
          <w:szCs w:val="22"/>
          <w:lang w:val="en-US"/>
        </w:rPr>
        <w:t xml:space="preserve"> context. The </w:t>
      </w:r>
      <w:proofErr w:type="spellStart"/>
      <w:r w:rsidRPr="00815DB4">
        <w:rPr>
          <w:sz w:val="22"/>
          <w:szCs w:val="22"/>
          <w:lang w:val="en-US"/>
        </w:rPr>
        <w:t>researcher</w:t>
      </w:r>
      <w:proofErr w:type="spellEnd"/>
      <w:r w:rsidRPr="00815DB4">
        <w:rPr>
          <w:sz w:val="22"/>
          <w:szCs w:val="22"/>
          <w:lang w:val="en-US"/>
        </w:rPr>
        <w:t xml:space="preserve"> elaborates on </w:t>
      </w:r>
      <w:proofErr w:type="spellStart"/>
      <w:r w:rsidRPr="00815DB4">
        <w:rPr>
          <w:sz w:val="22"/>
          <w:szCs w:val="22"/>
          <w:lang w:val="en-US"/>
        </w:rPr>
        <w:t>social</w:t>
      </w:r>
      <w:proofErr w:type="spellEnd"/>
      <w:r w:rsidRPr="00815DB4">
        <w:rPr>
          <w:sz w:val="22"/>
          <w:szCs w:val="22"/>
          <w:lang w:val="en-US"/>
        </w:rPr>
        <w:t xml:space="preserve"> </w:t>
      </w:r>
      <w:proofErr w:type="spellStart"/>
      <w:r w:rsidRPr="00815DB4">
        <w:rPr>
          <w:sz w:val="22"/>
          <w:szCs w:val="22"/>
          <w:lang w:val="en-US"/>
        </w:rPr>
        <w:t>aspects</w:t>
      </w:r>
      <w:proofErr w:type="spellEnd"/>
      <w:r w:rsidRPr="00815DB4">
        <w:rPr>
          <w:sz w:val="22"/>
          <w:szCs w:val="22"/>
          <w:lang w:val="en-US"/>
        </w:rPr>
        <w:t xml:space="preserve"> </w:t>
      </w:r>
      <w:proofErr w:type="spellStart"/>
      <w:r w:rsidRPr="00815DB4">
        <w:rPr>
          <w:sz w:val="22"/>
          <w:szCs w:val="22"/>
          <w:lang w:val="en-US"/>
        </w:rPr>
        <w:t>when</w:t>
      </w:r>
      <w:proofErr w:type="spellEnd"/>
      <w:r w:rsidRPr="00815DB4">
        <w:rPr>
          <w:sz w:val="22"/>
          <w:szCs w:val="22"/>
          <w:lang w:val="en-US"/>
        </w:rPr>
        <w:t xml:space="preserve"> </w:t>
      </w:r>
      <w:proofErr w:type="spellStart"/>
      <w:r w:rsidRPr="00815DB4">
        <w:rPr>
          <w:sz w:val="22"/>
          <w:szCs w:val="22"/>
          <w:lang w:val="en-US"/>
        </w:rPr>
        <w:t>the</w:t>
      </w:r>
      <w:proofErr w:type="spellEnd"/>
      <w:r w:rsidRPr="00815DB4">
        <w:rPr>
          <w:sz w:val="22"/>
          <w:szCs w:val="22"/>
          <w:lang w:val="en-US"/>
        </w:rPr>
        <w:t xml:space="preserve"> </w:t>
      </w:r>
      <w:proofErr w:type="spellStart"/>
      <w:r w:rsidRPr="00815DB4">
        <w:rPr>
          <w:sz w:val="22"/>
          <w:szCs w:val="22"/>
          <w:lang w:val="en-US"/>
        </w:rPr>
        <w:t>author</w:t>
      </w:r>
      <w:proofErr w:type="spellEnd"/>
      <w:r w:rsidRPr="00815DB4">
        <w:rPr>
          <w:sz w:val="22"/>
          <w:szCs w:val="22"/>
          <w:lang w:val="en-US"/>
        </w:rPr>
        <w:t xml:space="preserve"> </w:t>
      </w:r>
      <w:proofErr w:type="spellStart"/>
      <w:r w:rsidRPr="00815DB4">
        <w:rPr>
          <w:sz w:val="22"/>
          <w:szCs w:val="22"/>
          <w:lang w:val="en-US"/>
        </w:rPr>
        <w:t>of</w:t>
      </w:r>
      <w:proofErr w:type="spellEnd"/>
      <w:r w:rsidRPr="00815DB4">
        <w:rPr>
          <w:sz w:val="22"/>
          <w:szCs w:val="22"/>
          <w:lang w:val="en-US"/>
        </w:rPr>
        <w:t xml:space="preserve"> a </w:t>
      </w:r>
      <w:proofErr w:type="spellStart"/>
      <w:r w:rsidRPr="00815DB4">
        <w:rPr>
          <w:sz w:val="22"/>
          <w:szCs w:val="22"/>
          <w:lang w:val="en-US"/>
        </w:rPr>
        <w:t>literary</w:t>
      </w:r>
      <w:proofErr w:type="spellEnd"/>
      <w:r w:rsidRPr="00815DB4">
        <w:rPr>
          <w:sz w:val="22"/>
          <w:szCs w:val="22"/>
          <w:lang w:val="en-US"/>
        </w:rPr>
        <w:t xml:space="preserve"> </w:t>
      </w:r>
      <w:proofErr w:type="spellStart"/>
      <w:r w:rsidRPr="00815DB4">
        <w:rPr>
          <w:sz w:val="22"/>
          <w:szCs w:val="22"/>
          <w:lang w:val="en-US"/>
        </w:rPr>
        <w:t>work</w:t>
      </w:r>
      <w:proofErr w:type="spellEnd"/>
      <w:r w:rsidRPr="00815DB4">
        <w:rPr>
          <w:sz w:val="22"/>
          <w:szCs w:val="22"/>
          <w:lang w:val="en-US"/>
        </w:rPr>
        <w:t xml:space="preserve"> </w:t>
      </w:r>
      <w:proofErr w:type="spellStart"/>
      <w:r w:rsidRPr="00815DB4">
        <w:rPr>
          <w:sz w:val="22"/>
          <w:szCs w:val="22"/>
          <w:lang w:val="en-US"/>
        </w:rPr>
        <w:t>is</w:t>
      </w:r>
      <w:proofErr w:type="spellEnd"/>
      <w:r w:rsidRPr="00815DB4">
        <w:rPr>
          <w:sz w:val="22"/>
          <w:szCs w:val="22"/>
          <w:lang w:val="en-US"/>
        </w:rPr>
        <w:t xml:space="preserve"> </w:t>
      </w:r>
      <w:proofErr w:type="spellStart"/>
      <w:r w:rsidRPr="00815DB4">
        <w:rPr>
          <w:sz w:val="22"/>
          <w:szCs w:val="22"/>
          <w:lang w:val="en-US"/>
        </w:rPr>
        <w:t>alive</w:t>
      </w:r>
      <w:proofErr w:type="spellEnd"/>
      <w:r w:rsidRPr="00815DB4">
        <w:rPr>
          <w:sz w:val="22"/>
          <w:szCs w:val="22"/>
          <w:lang w:val="en-US"/>
        </w:rPr>
        <w:t>.</w:t>
      </w:r>
    </w:p>
    <w:p w14:paraId="03868FCC" w14:textId="77777777" w:rsidR="00815DB4" w:rsidRPr="00815DB4" w:rsidRDefault="00815DB4" w:rsidP="00815DB4">
      <w:pPr>
        <w:pStyle w:val="IEEEParagraph"/>
        <w:spacing w:line="276" w:lineRule="auto"/>
        <w:ind w:firstLine="645"/>
        <w:rPr>
          <w:sz w:val="22"/>
          <w:szCs w:val="22"/>
          <w:lang w:val="id-ID"/>
        </w:rPr>
      </w:pPr>
    </w:p>
    <w:p w14:paraId="138897E0" w14:textId="77777777" w:rsidR="00250B15" w:rsidRDefault="00000000">
      <w:pPr>
        <w:pStyle w:val="IEEEHeading2"/>
        <w:numPr>
          <w:ilvl w:val="0"/>
          <w:numId w:val="0"/>
        </w:numPr>
        <w:jc w:val="center"/>
        <w:rPr>
          <w:b/>
          <w:i w:val="0"/>
          <w:sz w:val="22"/>
          <w:szCs w:val="22"/>
          <w:lang w:val="en-US"/>
        </w:rPr>
      </w:pPr>
      <w:r>
        <w:rPr>
          <w:b/>
          <w:i w:val="0"/>
          <w:sz w:val="22"/>
          <w:szCs w:val="22"/>
          <w:lang w:val="en-US"/>
        </w:rPr>
        <w:t>FINDINGS AND DISCUSSION</w:t>
      </w:r>
    </w:p>
    <w:p w14:paraId="3B8361B7" w14:textId="77777777" w:rsidR="00E37919" w:rsidRPr="00E37919" w:rsidRDefault="00E37919" w:rsidP="00E37919">
      <w:pPr>
        <w:pStyle w:val="IEEEParagraph"/>
        <w:spacing w:line="276" w:lineRule="auto"/>
        <w:ind w:firstLine="645"/>
        <w:textDirection w:val="btLr"/>
        <w:rPr>
          <w:sz w:val="22"/>
          <w:szCs w:val="22"/>
          <w:lang w:val="en-US"/>
        </w:rPr>
      </w:pPr>
      <w:r w:rsidRPr="00E37919">
        <w:rPr>
          <w:sz w:val="22"/>
          <w:szCs w:val="22"/>
          <w:lang w:val="en-US"/>
        </w:rPr>
        <w:t xml:space="preserve">Which in this case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intended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understand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concepts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 xml:space="preserve"> as </w:t>
      </w:r>
      <w:proofErr w:type="spellStart"/>
      <w:r w:rsidRPr="00E37919">
        <w:rPr>
          <w:sz w:val="22"/>
          <w:szCs w:val="22"/>
          <w:lang w:val="en-US"/>
        </w:rPr>
        <w:t>reflected</w:t>
      </w:r>
      <w:proofErr w:type="spellEnd"/>
      <w:r w:rsidRPr="00E37919">
        <w:rPr>
          <w:sz w:val="22"/>
          <w:szCs w:val="22"/>
          <w:lang w:val="en-US"/>
        </w:rPr>
        <w:t xml:space="preserve"> in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five</w:t>
      </w:r>
      <w:proofErr w:type="spellEnd"/>
      <w:r w:rsidRPr="00E37919">
        <w:rPr>
          <w:sz w:val="22"/>
          <w:szCs w:val="22"/>
          <w:lang w:val="en-US"/>
        </w:rPr>
        <w:t xml:space="preserve"> </w:t>
      </w:r>
      <w:proofErr w:type="spellStart"/>
      <w:r w:rsidRPr="00E37919">
        <w:rPr>
          <w:sz w:val="22"/>
          <w:szCs w:val="22"/>
          <w:lang w:val="en-US"/>
        </w:rPr>
        <w:t>selected</w:t>
      </w:r>
      <w:proofErr w:type="spellEnd"/>
      <w:r w:rsidRPr="00E37919">
        <w:rPr>
          <w:sz w:val="22"/>
          <w:szCs w:val="22"/>
          <w:lang w:val="en-US"/>
        </w:rPr>
        <w:t xml:space="preserve"> </w:t>
      </w:r>
      <w:proofErr w:type="spellStart"/>
      <w:r w:rsidRPr="00E37919">
        <w:rPr>
          <w:sz w:val="22"/>
          <w:szCs w:val="22"/>
          <w:lang w:val="en-US"/>
        </w:rPr>
        <w:t>Dickinson</w:t>
      </w:r>
      <w:proofErr w:type="spellEnd"/>
      <w:r w:rsidRPr="00E37919">
        <w:rPr>
          <w:sz w:val="22"/>
          <w:szCs w:val="22"/>
          <w:lang w:val="en-US"/>
        </w:rPr>
        <w:t xml:space="preserve"> </w:t>
      </w:r>
      <w:proofErr w:type="spellStart"/>
      <w:r w:rsidRPr="00E37919">
        <w:rPr>
          <w:sz w:val="22"/>
          <w:szCs w:val="22"/>
          <w:lang w:val="en-US"/>
        </w:rPr>
        <w:t>poems</w:t>
      </w:r>
      <w:proofErr w:type="spellEnd"/>
      <w:r w:rsidRPr="00E37919">
        <w:rPr>
          <w:sz w:val="22"/>
          <w:szCs w:val="22"/>
          <w:lang w:val="en-US"/>
        </w:rPr>
        <w:t xml:space="preserve">. In </w:t>
      </w:r>
      <w:proofErr w:type="spellStart"/>
      <w:r w:rsidRPr="00E37919">
        <w:rPr>
          <w:sz w:val="22"/>
          <w:szCs w:val="22"/>
          <w:lang w:val="en-US"/>
        </w:rPr>
        <w:t>this</w:t>
      </w:r>
      <w:proofErr w:type="spellEnd"/>
      <w:r w:rsidRPr="00E37919">
        <w:rPr>
          <w:sz w:val="22"/>
          <w:szCs w:val="22"/>
          <w:lang w:val="en-US"/>
        </w:rPr>
        <w:t xml:space="preserve"> study, </w:t>
      </w:r>
      <w:proofErr w:type="spellStart"/>
      <w:r w:rsidRPr="00E37919">
        <w:rPr>
          <w:sz w:val="22"/>
          <w:szCs w:val="22"/>
          <w:lang w:val="en-US"/>
        </w:rPr>
        <w:t>researcher</w:t>
      </w:r>
      <w:proofErr w:type="spellEnd"/>
      <w:r w:rsidRPr="00E37919">
        <w:rPr>
          <w:sz w:val="22"/>
          <w:szCs w:val="22"/>
          <w:lang w:val="en-US"/>
        </w:rPr>
        <w:t xml:space="preserve"> </w:t>
      </w:r>
      <w:proofErr w:type="spellStart"/>
      <w:r w:rsidRPr="00E37919">
        <w:rPr>
          <w:sz w:val="22"/>
          <w:szCs w:val="22"/>
          <w:lang w:val="en-US"/>
        </w:rPr>
        <w:t>conducted</w:t>
      </w:r>
      <w:proofErr w:type="spellEnd"/>
      <w:r w:rsidRPr="00E37919">
        <w:rPr>
          <w:sz w:val="22"/>
          <w:szCs w:val="22"/>
          <w:lang w:val="en-US"/>
        </w:rPr>
        <w:t xml:space="preserve"> </w:t>
      </w:r>
      <w:proofErr w:type="spellStart"/>
      <w:r w:rsidRPr="00E37919">
        <w:rPr>
          <w:sz w:val="22"/>
          <w:szCs w:val="22"/>
          <w:lang w:val="en-US"/>
        </w:rPr>
        <w:t>an</w:t>
      </w:r>
      <w:proofErr w:type="spellEnd"/>
      <w:r w:rsidRPr="00E37919">
        <w:rPr>
          <w:sz w:val="22"/>
          <w:szCs w:val="22"/>
          <w:lang w:val="en-US"/>
        </w:rPr>
        <w:t xml:space="preserve"> </w:t>
      </w:r>
      <w:proofErr w:type="spellStart"/>
      <w:r w:rsidRPr="00E37919">
        <w:rPr>
          <w:sz w:val="22"/>
          <w:szCs w:val="22"/>
          <w:lang w:val="en-US"/>
        </w:rPr>
        <w:t>analysis</w:t>
      </w:r>
      <w:proofErr w:type="spellEnd"/>
      <w:r w:rsidRPr="00E37919">
        <w:rPr>
          <w:sz w:val="22"/>
          <w:szCs w:val="22"/>
          <w:lang w:val="en-US"/>
        </w:rPr>
        <w:t xml:space="preserve"> </w:t>
      </w:r>
      <w:proofErr w:type="spellStart"/>
      <w:r w:rsidRPr="00E37919">
        <w:rPr>
          <w:sz w:val="22"/>
          <w:szCs w:val="22"/>
          <w:lang w:val="en-US"/>
        </w:rPr>
        <w:t>using</w:t>
      </w:r>
      <w:proofErr w:type="spellEnd"/>
      <w:r w:rsidRPr="00E37919">
        <w:rPr>
          <w:sz w:val="22"/>
          <w:szCs w:val="22"/>
          <w:lang w:val="en-US"/>
        </w:rPr>
        <w:t xml:space="preserve"> </w:t>
      </w:r>
      <w:proofErr w:type="spellStart"/>
      <w:r w:rsidRPr="00E37919">
        <w:rPr>
          <w:sz w:val="22"/>
          <w:szCs w:val="22"/>
          <w:lang w:val="en-US"/>
        </w:rPr>
        <w:t>feminism</w:t>
      </w:r>
      <w:proofErr w:type="spellEnd"/>
      <w:r w:rsidRPr="00E37919">
        <w:rPr>
          <w:sz w:val="22"/>
          <w:szCs w:val="22"/>
          <w:lang w:val="en-US"/>
        </w:rPr>
        <w:t xml:space="preserve"> </w:t>
      </w:r>
      <w:proofErr w:type="spellStart"/>
      <w:r w:rsidRPr="00E37919">
        <w:rPr>
          <w:sz w:val="22"/>
          <w:szCs w:val="22"/>
          <w:lang w:val="en-US"/>
        </w:rPr>
        <w:t>theory</w:t>
      </w:r>
      <w:proofErr w:type="spellEnd"/>
      <w:r w:rsidRPr="00E37919">
        <w:rPr>
          <w:sz w:val="22"/>
          <w:szCs w:val="22"/>
          <w:lang w:val="en-US"/>
        </w:rPr>
        <w:t xml:space="preserve"> </w:t>
      </w:r>
      <w:proofErr w:type="spellStart"/>
      <w:r w:rsidRPr="00E37919">
        <w:rPr>
          <w:sz w:val="22"/>
          <w:szCs w:val="22"/>
          <w:lang w:val="en-US"/>
        </w:rPr>
        <w:t>which</w:t>
      </w:r>
      <w:proofErr w:type="spellEnd"/>
      <w:r w:rsidRPr="00E37919">
        <w:rPr>
          <w:sz w:val="22"/>
          <w:szCs w:val="22"/>
          <w:lang w:val="en-US"/>
        </w:rPr>
        <w:t xml:space="preserve"> </w:t>
      </w:r>
      <w:proofErr w:type="spellStart"/>
      <w:r w:rsidRPr="00E37919">
        <w:rPr>
          <w:sz w:val="22"/>
          <w:szCs w:val="22"/>
          <w:lang w:val="en-US"/>
        </w:rPr>
        <w:t>focused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liberal </w:t>
      </w:r>
      <w:proofErr w:type="spellStart"/>
      <w:r w:rsidRPr="00E37919">
        <w:rPr>
          <w:sz w:val="22"/>
          <w:szCs w:val="22"/>
          <w:lang w:val="en-US"/>
        </w:rPr>
        <w:t>feminism</w:t>
      </w:r>
      <w:proofErr w:type="spellEnd"/>
      <w:r w:rsidRPr="00E37919">
        <w:rPr>
          <w:sz w:val="22"/>
          <w:szCs w:val="22"/>
          <w:lang w:val="en-US"/>
        </w:rPr>
        <w:t xml:space="preserve"> </w:t>
      </w:r>
      <w:proofErr w:type="spellStart"/>
      <w:r w:rsidRPr="00E37919">
        <w:rPr>
          <w:sz w:val="22"/>
          <w:szCs w:val="22"/>
          <w:lang w:val="en-US"/>
        </w:rPr>
        <w:t>by</w:t>
      </w:r>
      <w:proofErr w:type="spellEnd"/>
      <w:r w:rsidRPr="00E37919">
        <w:rPr>
          <w:sz w:val="22"/>
          <w:szCs w:val="22"/>
          <w:lang w:val="en-US"/>
        </w:rPr>
        <w:t xml:space="preserve"> Mary </w:t>
      </w:r>
      <w:proofErr w:type="spellStart"/>
      <w:r w:rsidRPr="00E37919">
        <w:rPr>
          <w:sz w:val="22"/>
          <w:szCs w:val="22"/>
          <w:lang w:val="en-US"/>
        </w:rPr>
        <w:t>Wolstonecraft</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section</w:t>
      </w:r>
      <w:proofErr w:type="spellEnd"/>
      <w:r w:rsidRPr="00E37919">
        <w:rPr>
          <w:sz w:val="22"/>
          <w:szCs w:val="22"/>
          <w:lang w:val="en-US"/>
        </w:rPr>
        <w:t xml:space="preserve"> </w:t>
      </w:r>
      <w:proofErr w:type="spellStart"/>
      <w:r w:rsidRPr="00E37919">
        <w:rPr>
          <w:sz w:val="22"/>
          <w:szCs w:val="22"/>
          <w:lang w:val="en-US"/>
        </w:rPr>
        <w:t>contains</w:t>
      </w:r>
      <w:proofErr w:type="spellEnd"/>
      <w:r w:rsidRPr="00E37919">
        <w:rPr>
          <w:sz w:val="22"/>
          <w:szCs w:val="22"/>
          <w:lang w:val="en-US"/>
        </w:rPr>
        <w:t xml:space="preserve"> a </w:t>
      </w:r>
      <w:proofErr w:type="spellStart"/>
      <w:r w:rsidRPr="00E37919">
        <w:rPr>
          <w:sz w:val="22"/>
          <w:szCs w:val="22"/>
          <w:lang w:val="en-US"/>
        </w:rPr>
        <w:t>description</w:t>
      </w:r>
      <w:proofErr w:type="spellEnd"/>
      <w:r w:rsidRPr="00E37919">
        <w:rPr>
          <w:sz w:val="22"/>
          <w:szCs w:val="22"/>
          <w:lang w:val="en-US"/>
        </w:rPr>
        <w:t xml:space="preserve"> </w:t>
      </w:r>
      <w:proofErr w:type="spellStart"/>
      <w:r w:rsidRPr="00E37919">
        <w:rPr>
          <w:sz w:val="22"/>
          <w:szCs w:val="22"/>
          <w:lang w:val="en-US"/>
        </w:rPr>
        <w:t>based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data </w:t>
      </w:r>
      <w:proofErr w:type="spellStart"/>
      <w:r w:rsidRPr="00E37919">
        <w:rPr>
          <w:sz w:val="22"/>
          <w:szCs w:val="22"/>
          <w:lang w:val="en-US"/>
        </w:rPr>
        <w:t>findings</w:t>
      </w:r>
      <w:proofErr w:type="spellEnd"/>
      <w:r w:rsidRPr="00E37919">
        <w:rPr>
          <w:sz w:val="22"/>
          <w:szCs w:val="22"/>
          <w:lang w:val="en-US"/>
        </w:rPr>
        <w:t xml:space="preserve">. In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discussion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researcher</w:t>
      </w:r>
      <w:proofErr w:type="spellEnd"/>
      <w:r w:rsidRPr="00E37919">
        <w:rPr>
          <w:sz w:val="22"/>
          <w:szCs w:val="22"/>
          <w:lang w:val="en-US"/>
        </w:rPr>
        <w:t xml:space="preserve"> </w:t>
      </w:r>
      <w:proofErr w:type="spellStart"/>
      <w:r w:rsidRPr="00E37919">
        <w:rPr>
          <w:sz w:val="22"/>
          <w:szCs w:val="22"/>
          <w:lang w:val="en-US"/>
        </w:rPr>
        <w:t>carried</w:t>
      </w:r>
      <w:proofErr w:type="spellEnd"/>
      <w:r w:rsidRPr="00E37919">
        <w:rPr>
          <w:sz w:val="22"/>
          <w:szCs w:val="22"/>
          <w:lang w:val="en-US"/>
        </w:rPr>
        <w:t xml:space="preserve"> </w:t>
      </w:r>
      <w:proofErr w:type="spellStart"/>
      <w:r w:rsidRPr="00E37919">
        <w:rPr>
          <w:sz w:val="22"/>
          <w:szCs w:val="22"/>
          <w:lang w:val="en-US"/>
        </w:rPr>
        <w:t>out</w:t>
      </w:r>
      <w:proofErr w:type="spellEnd"/>
      <w:r w:rsidRPr="00E37919">
        <w:rPr>
          <w:sz w:val="22"/>
          <w:szCs w:val="22"/>
          <w:lang w:val="en-US"/>
        </w:rPr>
        <w:t xml:space="preserve"> </w:t>
      </w:r>
      <w:proofErr w:type="spellStart"/>
      <w:r w:rsidRPr="00E37919">
        <w:rPr>
          <w:sz w:val="22"/>
          <w:szCs w:val="22"/>
          <w:lang w:val="en-US"/>
        </w:rPr>
        <w:t>an</w:t>
      </w:r>
      <w:proofErr w:type="spellEnd"/>
      <w:r w:rsidRPr="00E37919">
        <w:rPr>
          <w:sz w:val="22"/>
          <w:szCs w:val="22"/>
          <w:lang w:val="en-US"/>
        </w:rPr>
        <w:t xml:space="preserve"> </w:t>
      </w:r>
      <w:proofErr w:type="spellStart"/>
      <w:r w:rsidRPr="00E37919">
        <w:rPr>
          <w:sz w:val="22"/>
          <w:szCs w:val="22"/>
          <w:lang w:val="en-US"/>
        </w:rPr>
        <w:t>analysis</w:t>
      </w:r>
      <w:proofErr w:type="spellEnd"/>
      <w:r w:rsidRPr="00E37919">
        <w:rPr>
          <w:sz w:val="22"/>
          <w:szCs w:val="22"/>
          <w:lang w:val="en-US"/>
        </w:rPr>
        <w:t xml:space="preserve"> </w:t>
      </w:r>
      <w:proofErr w:type="spellStart"/>
      <w:r w:rsidRPr="00E37919">
        <w:rPr>
          <w:sz w:val="22"/>
          <w:szCs w:val="22"/>
          <w:lang w:val="en-US"/>
        </w:rPr>
        <w:t>based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theory</w:t>
      </w:r>
      <w:proofErr w:type="spellEnd"/>
      <w:r w:rsidRPr="00E37919">
        <w:rPr>
          <w:sz w:val="22"/>
          <w:szCs w:val="22"/>
          <w:lang w:val="en-US"/>
        </w:rPr>
        <w:t xml:space="preserve">. </w:t>
      </w:r>
      <w:proofErr w:type="spellStart"/>
      <w:r w:rsidRPr="00E37919">
        <w:rPr>
          <w:sz w:val="22"/>
          <w:szCs w:val="22"/>
          <w:lang w:val="en-US"/>
        </w:rPr>
        <w:t>Which</w:t>
      </w:r>
      <w:proofErr w:type="spellEnd"/>
      <w:r w:rsidRPr="00E37919">
        <w:rPr>
          <w:sz w:val="22"/>
          <w:szCs w:val="22"/>
          <w:lang w:val="en-US"/>
        </w:rPr>
        <w:t xml:space="preserve"> </w:t>
      </w:r>
      <w:proofErr w:type="spellStart"/>
      <w:r w:rsidRPr="00E37919">
        <w:rPr>
          <w:sz w:val="22"/>
          <w:szCs w:val="22"/>
          <w:lang w:val="en-US"/>
        </w:rPr>
        <w:t>focuses</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analysis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married</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w:t>
      </w:r>
    </w:p>
    <w:p w14:paraId="3A4881BF" w14:textId="77777777" w:rsidR="00E37919" w:rsidRDefault="00E37919" w:rsidP="00E37919">
      <w:pPr>
        <w:pBdr>
          <w:top w:val="nil"/>
          <w:left w:val="nil"/>
          <w:bottom w:val="nil"/>
          <w:right w:val="nil"/>
          <w:between w:val="nil"/>
        </w:pBdr>
        <w:spacing w:after="0" w:line="240" w:lineRule="auto"/>
        <w:ind w:firstLine="216"/>
        <w:jc w:val="both"/>
        <w:rPr>
          <w:rFonts w:ascii="Times New Roman" w:hAnsi="Times New Roman"/>
          <w:color w:val="000000"/>
          <w:sz w:val="20"/>
          <w:szCs w:val="20"/>
        </w:rPr>
      </w:pPr>
    </w:p>
    <w:p w14:paraId="0AA6552E" w14:textId="77777777" w:rsidR="00E37919" w:rsidRDefault="00E37919" w:rsidP="00E37919">
      <w:pPr>
        <w:pBdr>
          <w:top w:val="nil"/>
          <w:left w:val="nil"/>
          <w:bottom w:val="nil"/>
          <w:right w:val="nil"/>
          <w:between w:val="nil"/>
        </w:pBdr>
        <w:spacing w:after="0" w:line="240" w:lineRule="auto"/>
        <w:ind w:firstLine="216"/>
        <w:jc w:val="both"/>
        <w:rPr>
          <w:rFonts w:ascii="Times New Roman" w:hAnsi="Times New Roman"/>
          <w:color w:val="000000"/>
          <w:sz w:val="20"/>
          <w:szCs w:val="20"/>
        </w:rPr>
      </w:pPr>
    </w:p>
    <w:p w14:paraId="2A1E828E" w14:textId="77777777" w:rsidR="00E37919" w:rsidRPr="00841200" w:rsidRDefault="00E37919" w:rsidP="00E37919">
      <w:pPr>
        <w:spacing w:after="0" w:line="480" w:lineRule="auto"/>
        <w:jc w:val="center"/>
        <w:rPr>
          <w:rFonts w:ascii="Times New Roman" w:hAnsi="Times New Roman"/>
          <w:b/>
          <w:bCs/>
          <w:iCs/>
          <w:sz w:val="24"/>
          <w:szCs w:val="24"/>
          <w:lang w:val="id-ID"/>
        </w:rPr>
      </w:pPr>
      <w:proofErr w:type="spellStart"/>
      <w:r w:rsidRPr="00841200">
        <w:rPr>
          <w:rFonts w:ascii="Times New Roman" w:hAnsi="Times New Roman"/>
          <w:b/>
          <w:bCs/>
          <w:iCs/>
          <w:sz w:val="24"/>
          <w:szCs w:val="24"/>
          <w:lang w:val="id-ID"/>
        </w:rPr>
        <w:t>Table</w:t>
      </w:r>
      <w:proofErr w:type="spellEnd"/>
      <w:r w:rsidRPr="00841200">
        <w:rPr>
          <w:rFonts w:ascii="Times New Roman" w:hAnsi="Times New Roman"/>
          <w:b/>
          <w:bCs/>
          <w:iCs/>
          <w:sz w:val="24"/>
          <w:szCs w:val="24"/>
          <w:lang w:val="id-ID"/>
        </w:rPr>
        <w:t xml:space="preserve"> 4.1</w:t>
      </w:r>
    </w:p>
    <w:p w14:paraId="6F8347F1" w14:textId="77777777" w:rsidR="00E37919" w:rsidRPr="00E37919" w:rsidRDefault="00E37919" w:rsidP="00E37919">
      <w:pPr>
        <w:pBdr>
          <w:top w:val="nil"/>
          <w:left w:val="nil"/>
          <w:bottom w:val="nil"/>
          <w:right w:val="nil"/>
          <w:between w:val="nil"/>
        </w:pBdr>
        <w:spacing w:after="0"/>
        <w:jc w:val="center"/>
        <w:rPr>
          <w:rFonts w:asciiTheme="majorBidi" w:hAnsiTheme="majorBidi" w:cstheme="majorBidi"/>
        </w:rPr>
      </w:pPr>
      <w:proofErr w:type="spellStart"/>
      <w:r w:rsidRPr="00E37919">
        <w:rPr>
          <w:rFonts w:asciiTheme="majorBidi" w:hAnsiTheme="majorBidi" w:cstheme="majorBidi"/>
          <w:b/>
          <w:bCs/>
          <w:iCs/>
          <w:lang w:val="id-ID"/>
        </w:rPr>
        <w:t>Marriage</w:t>
      </w:r>
      <w:proofErr w:type="spellEnd"/>
      <w:r w:rsidRPr="00E37919">
        <w:rPr>
          <w:rFonts w:asciiTheme="majorBidi" w:hAnsiTheme="majorBidi" w:cstheme="majorBidi"/>
          <w:b/>
          <w:bCs/>
          <w:iCs/>
          <w:lang w:val="id-ID"/>
        </w:rPr>
        <w:t xml:space="preserve"> Life </w:t>
      </w:r>
      <w:r w:rsidRPr="00E37919">
        <w:rPr>
          <w:rFonts w:asciiTheme="majorBidi" w:hAnsiTheme="majorBidi" w:cstheme="majorBidi"/>
          <w:b/>
          <w:bCs/>
          <w:iCs/>
        </w:rPr>
        <w:t xml:space="preserve">and Gender Role </w:t>
      </w:r>
      <w:proofErr w:type="spellStart"/>
      <w:r w:rsidRPr="00E37919">
        <w:rPr>
          <w:rFonts w:asciiTheme="majorBidi" w:hAnsiTheme="majorBidi" w:cstheme="majorBidi"/>
          <w:b/>
          <w:bCs/>
          <w:iCs/>
          <w:lang w:val="id-ID"/>
        </w:rPr>
        <w:t>Reflected</w:t>
      </w:r>
      <w:proofErr w:type="spellEnd"/>
      <w:r w:rsidRPr="00E37919">
        <w:rPr>
          <w:rFonts w:asciiTheme="majorBidi" w:hAnsiTheme="majorBidi" w:cstheme="majorBidi"/>
          <w:b/>
          <w:bCs/>
          <w:iCs/>
          <w:lang w:val="id-ID"/>
        </w:rPr>
        <w:t xml:space="preserve"> in </w:t>
      </w:r>
      <w:proofErr w:type="spellStart"/>
      <w:r w:rsidRPr="00E37919">
        <w:rPr>
          <w:rFonts w:asciiTheme="majorBidi" w:hAnsiTheme="majorBidi" w:cstheme="majorBidi"/>
          <w:b/>
          <w:bCs/>
          <w:iCs/>
          <w:lang w:val="id-ID"/>
        </w:rPr>
        <w:t>Dickinson’s</w:t>
      </w:r>
      <w:proofErr w:type="spellEnd"/>
      <w:r w:rsidRPr="00E37919">
        <w:rPr>
          <w:rFonts w:asciiTheme="majorBidi" w:hAnsiTheme="majorBidi" w:cstheme="majorBidi"/>
          <w:b/>
          <w:bCs/>
          <w:iCs/>
          <w:lang w:val="id-ID"/>
        </w:rPr>
        <w:t xml:space="preserve"> </w:t>
      </w:r>
      <w:proofErr w:type="spellStart"/>
      <w:r w:rsidRPr="00E37919">
        <w:rPr>
          <w:rFonts w:asciiTheme="majorBidi" w:hAnsiTheme="majorBidi" w:cstheme="majorBidi"/>
          <w:b/>
          <w:bCs/>
          <w:iCs/>
          <w:lang w:val="id-ID"/>
        </w:rPr>
        <w:t>Selected</w:t>
      </w:r>
      <w:proofErr w:type="spellEnd"/>
      <w:r w:rsidRPr="00E37919">
        <w:rPr>
          <w:rFonts w:asciiTheme="majorBidi" w:hAnsiTheme="majorBidi" w:cstheme="majorBidi"/>
          <w:b/>
          <w:bCs/>
          <w:iCs/>
          <w:lang w:val="id-ID"/>
        </w:rPr>
        <w:t xml:space="preserve"> </w:t>
      </w:r>
      <w:proofErr w:type="spellStart"/>
      <w:r w:rsidRPr="00E37919">
        <w:rPr>
          <w:rFonts w:asciiTheme="majorBidi" w:hAnsiTheme="majorBidi" w:cstheme="majorBidi"/>
          <w:b/>
          <w:bCs/>
          <w:iCs/>
          <w:lang w:val="id-ID"/>
        </w:rPr>
        <w:t>Poems</w:t>
      </w:r>
      <w:proofErr w:type="spellEnd"/>
    </w:p>
    <w:tbl>
      <w:tblPr>
        <w:tblStyle w:val="TableGrid"/>
        <w:tblW w:w="8153" w:type="dxa"/>
        <w:tblInd w:w="-108" w:type="dxa"/>
        <w:tblLook w:val="04A0" w:firstRow="1" w:lastRow="0" w:firstColumn="1" w:lastColumn="0" w:noHBand="0" w:noVBand="1"/>
      </w:tblPr>
      <w:tblGrid>
        <w:gridCol w:w="536"/>
        <w:gridCol w:w="6093"/>
        <w:gridCol w:w="1524"/>
      </w:tblGrid>
      <w:tr w:rsidR="00E37919" w:rsidRPr="00E37919" w14:paraId="01ACE588" w14:textId="77777777" w:rsidTr="00B46CDA">
        <w:tc>
          <w:tcPr>
            <w:tcW w:w="536" w:type="dxa"/>
            <w:tcBorders>
              <w:left w:val="nil"/>
              <w:right w:val="nil"/>
            </w:tcBorders>
          </w:tcPr>
          <w:p w14:paraId="1A6BD7E6" w14:textId="77777777" w:rsidR="00E37919" w:rsidRPr="00E37919" w:rsidRDefault="00E37919" w:rsidP="00E37919">
            <w:pPr>
              <w:spacing w:after="0" w:line="480" w:lineRule="auto"/>
              <w:ind w:hanging="2"/>
              <w:rPr>
                <w:rFonts w:asciiTheme="majorBidi" w:eastAsia="Calibri" w:hAnsiTheme="majorBidi" w:cstheme="majorBidi"/>
                <w:bCs/>
                <w:iCs/>
                <w:lang w:val="id-ID"/>
              </w:rPr>
            </w:pPr>
            <w:proofErr w:type="spellStart"/>
            <w:r w:rsidRPr="00E37919">
              <w:rPr>
                <w:rFonts w:asciiTheme="majorBidi" w:eastAsia="Calibri" w:hAnsiTheme="majorBidi" w:cstheme="majorBidi"/>
                <w:bCs/>
                <w:iCs/>
                <w:lang w:val="id-ID"/>
              </w:rPr>
              <w:t>No</w:t>
            </w:r>
            <w:proofErr w:type="spellEnd"/>
            <w:r w:rsidRPr="00E37919">
              <w:rPr>
                <w:rFonts w:asciiTheme="majorBidi" w:eastAsia="Calibri" w:hAnsiTheme="majorBidi" w:cstheme="majorBidi"/>
                <w:bCs/>
                <w:iCs/>
                <w:lang w:val="id-ID"/>
              </w:rPr>
              <w:t xml:space="preserve"> </w:t>
            </w:r>
          </w:p>
        </w:tc>
        <w:tc>
          <w:tcPr>
            <w:tcW w:w="6093" w:type="dxa"/>
            <w:tcBorders>
              <w:left w:val="nil"/>
              <w:bottom w:val="single" w:sz="4" w:space="0" w:color="auto"/>
              <w:right w:val="nil"/>
            </w:tcBorders>
          </w:tcPr>
          <w:p w14:paraId="36464309"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Data</w:t>
            </w:r>
          </w:p>
        </w:tc>
        <w:tc>
          <w:tcPr>
            <w:tcW w:w="1524" w:type="dxa"/>
            <w:tcBorders>
              <w:left w:val="nil"/>
              <w:right w:val="nil"/>
            </w:tcBorders>
          </w:tcPr>
          <w:p w14:paraId="408677C0"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 xml:space="preserve">Stanza </w:t>
            </w:r>
          </w:p>
        </w:tc>
      </w:tr>
      <w:tr w:rsidR="00E37919" w:rsidRPr="00E37919" w14:paraId="1BF2D126" w14:textId="77777777" w:rsidTr="00B46CDA">
        <w:tc>
          <w:tcPr>
            <w:tcW w:w="536" w:type="dxa"/>
            <w:tcBorders>
              <w:left w:val="nil"/>
              <w:right w:val="nil"/>
            </w:tcBorders>
          </w:tcPr>
          <w:p w14:paraId="60EE51A5" w14:textId="77777777" w:rsidR="00E37919" w:rsidRPr="00E37919" w:rsidRDefault="00E37919" w:rsidP="00E37919">
            <w:pPr>
              <w:spacing w:after="0" w:line="480" w:lineRule="auto"/>
              <w:ind w:hanging="2"/>
              <w:rPr>
                <w:rFonts w:asciiTheme="majorBidi" w:eastAsia="Calibri" w:hAnsiTheme="majorBidi" w:cstheme="majorBidi"/>
                <w:bCs/>
                <w:iCs/>
                <w:lang w:val="id-ID"/>
              </w:rPr>
            </w:pPr>
          </w:p>
        </w:tc>
        <w:tc>
          <w:tcPr>
            <w:tcW w:w="6093" w:type="dxa"/>
            <w:tcBorders>
              <w:top w:val="single" w:sz="4" w:space="0" w:color="auto"/>
              <w:left w:val="nil"/>
              <w:bottom w:val="single" w:sz="4" w:space="0" w:color="auto"/>
              <w:right w:val="nil"/>
            </w:tcBorders>
          </w:tcPr>
          <w:p w14:paraId="31BF0C79" w14:textId="77777777" w:rsidR="00E37919" w:rsidRPr="00E37919" w:rsidRDefault="00E37919" w:rsidP="00E37919">
            <w:pPr>
              <w:spacing w:after="0" w:line="480" w:lineRule="auto"/>
              <w:ind w:hanging="2"/>
              <w:jc w:val="center"/>
              <w:rPr>
                <w:rFonts w:asciiTheme="majorBidi" w:eastAsia="Calibri" w:hAnsiTheme="majorBidi" w:cstheme="majorBidi"/>
                <w:b/>
                <w:bCs/>
                <w:iCs/>
                <w:lang w:val="id-ID"/>
              </w:rPr>
            </w:pPr>
            <w:proofErr w:type="spellStart"/>
            <w:r w:rsidRPr="00E37919">
              <w:rPr>
                <w:rFonts w:asciiTheme="majorBidi" w:eastAsia="Calibri" w:hAnsiTheme="majorBidi" w:cstheme="majorBidi"/>
                <w:b/>
                <w:bCs/>
                <w:iCs/>
                <w:lang w:val="id-ID"/>
              </w:rPr>
              <w:t>Marriage</w:t>
            </w:r>
            <w:proofErr w:type="spellEnd"/>
            <w:r w:rsidRPr="00E37919">
              <w:rPr>
                <w:rFonts w:asciiTheme="majorBidi" w:eastAsia="Calibri" w:hAnsiTheme="majorBidi" w:cstheme="majorBidi"/>
                <w:b/>
                <w:bCs/>
                <w:iCs/>
                <w:lang w:val="id-ID"/>
              </w:rPr>
              <w:t xml:space="preserve"> Life</w:t>
            </w:r>
            <w:r w:rsidRPr="00E37919">
              <w:rPr>
                <w:rFonts w:asciiTheme="majorBidi" w:eastAsia="Calibri" w:hAnsiTheme="majorBidi" w:cstheme="majorBidi"/>
                <w:b/>
                <w:bCs/>
                <w:iCs/>
              </w:rPr>
              <w:t xml:space="preserve"> and Gender Role</w:t>
            </w:r>
            <w:r w:rsidRPr="00E37919">
              <w:rPr>
                <w:rFonts w:asciiTheme="majorBidi" w:eastAsia="Calibri" w:hAnsiTheme="majorBidi" w:cstheme="majorBidi"/>
                <w:b/>
                <w:bCs/>
                <w:iCs/>
                <w:lang w:val="id-ID"/>
              </w:rPr>
              <w:t xml:space="preserve"> in “</w:t>
            </w:r>
            <w:r w:rsidRPr="00E37919">
              <w:rPr>
                <w:rFonts w:asciiTheme="majorBidi" w:eastAsia="Calibri" w:hAnsiTheme="majorBidi" w:cstheme="majorBidi"/>
                <w:b/>
                <w:bCs/>
                <w:i/>
                <w:iCs/>
                <w:lang w:val="id-ID"/>
              </w:rPr>
              <w:t xml:space="preserve">I </w:t>
            </w:r>
            <w:proofErr w:type="spellStart"/>
            <w:r w:rsidRPr="00E37919">
              <w:rPr>
                <w:rFonts w:asciiTheme="majorBidi" w:eastAsia="Calibri" w:hAnsiTheme="majorBidi" w:cstheme="majorBidi"/>
                <w:b/>
                <w:bCs/>
                <w:i/>
                <w:iCs/>
                <w:lang w:val="id-ID"/>
              </w:rPr>
              <w:t>Gave</w:t>
            </w:r>
            <w:proofErr w:type="spellEnd"/>
            <w:r w:rsidRPr="00E37919">
              <w:rPr>
                <w:rFonts w:asciiTheme="majorBidi" w:eastAsia="Calibri" w:hAnsiTheme="majorBidi" w:cstheme="majorBidi"/>
                <w:b/>
                <w:bCs/>
                <w:i/>
                <w:iCs/>
                <w:lang w:val="id-ID"/>
              </w:rPr>
              <w:t xml:space="preserve"> </w:t>
            </w:r>
            <w:proofErr w:type="spellStart"/>
            <w:r w:rsidRPr="00E37919">
              <w:rPr>
                <w:rFonts w:asciiTheme="majorBidi" w:eastAsia="Calibri" w:hAnsiTheme="majorBidi" w:cstheme="majorBidi"/>
                <w:b/>
                <w:bCs/>
                <w:i/>
                <w:iCs/>
                <w:lang w:val="id-ID"/>
              </w:rPr>
              <w:t>Myself</w:t>
            </w:r>
            <w:proofErr w:type="spellEnd"/>
            <w:r w:rsidRPr="00E37919">
              <w:rPr>
                <w:rFonts w:asciiTheme="majorBidi" w:eastAsia="Calibri" w:hAnsiTheme="majorBidi" w:cstheme="majorBidi"/>
                <w:b/>
                <w:bCs/>
                <w:i/>
                <w:iCs/>
                <w:lang w:val="id-ID"/>
              </w:rPr>
              <w:t xml:space="preserve"> To </w:t>
            </w:r>
            <w:proofErr w:type="spellStart"/>
            <w:r w:rsidRPr="00E37919">
              <w:rPr>
                <w:rFonts w:asciiTheme="majorBidi" w:eastAsia="Calibri" w:hAnsiTheme="majorBidi" w:cstheme="majorBidi"/>
                <w:b/>
                <w:bCs/>
                <w:i/>
                <w:iCs/>
                <w:lang w:val="id-ID"/>
              </w:rPr>
              <w:t>Him</w:t>
            </w:r>
            <w:proofErr w:type="spellEnd"/>
            <w:r w:rsidRPr="00E37919">
              <w:rPr>
                <w:rFonts w:asciiTheme="majorBidi" w:eastAsia="Calibri" w:hAnsiTheme="majorBidi" w:cstheme="majorBidi"/>
                <w:b/>
                <w:bCs/>
                <w:i/>
                <w:iCs/>
                <w:lang w:val="id-ID"/>
              </w:rPr>
              <w:t>”</w:t>
            </w:r>
            <w:r w:rsidRPr="00E37919">
              <w:rPr>
                <w:rFonts w:asciiTheme="majorBidi" w:eastAsia="Calibri" w:hAnsiTheme="majorBidi" w:cstheme="majorBidi"/>
                <w:b/>
                <w:bCs/>
                <w:iCs/>
                <w:lang w:val="id-ID"/>
              </w:rPr>
              <w:t xml:space="preserve"> </w:t>
            </w:r>
            <w:proofErr w:type="spellStart"/>
            <w:r w:rsidRPr="00E37919">
              <w:rPr>
                <w:rFonts w:asciiTheme="majorBidi" w:eastAsia="Calibri" w:hAnsiTheme="majorBidi" w:cstheme="majorBidi"/>
                <w:b/>
                <w:bCs/>
                <w:iCs/>
                <w:lang w:val="id-ID"/>
              </w:rPr>
              <w:t>Poem</w:t>
            </w:r>
            <w:proofErr w:type="spellEnd"/>
          </w:p>
        </w:tc>
        <w:tc>
          <w:tcPr>
            <w:tcW w:w="1524" w:type="dxa"/>
            <w:tcBorders>
              <w:left w:val="nil"/>
              <w:right w:val="nil"/>
            </w:tcBorders>
          </w:tcPr>
          <w:p w14:paraId="094E4D29"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p>
        </w:tc>
      </w:tr>
      <w:tr w:rsidR="00E37919" w:rsidRPr="00E37919" w14:paraId="18C8A46F" w14:textId="77777777" w:rsidTr="00B46CDA">
        <w:tc>
          <w:tcPr>
            <w:tcW w:w="536" w:type="dxa"/>
            <w:tcBorders>
              <w:left w:val="nil"/>
              <w:right w:val="nil"/>
            </w:tcBorders>
          </w:tcPr>
          <w:p w14:paraId="4D4E5B92"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1.</w:t>
            </w:r>
          </w:p>
        </w:tc>
        <w:tc>
          <w:tcPr>
            <w:tcW w:w="6093" w:type="dxa"/>
            <w:tcBorders>
              <w:top w:val="single" w:sz="4" w:space="0" w:color="auto"/>
              <w:left w:val="nil"/>
              <w:bottom w:val="single" w:sz="4" w:space="0" w:color="auto"/>
              <w:right w:val="nil"/>
            </w:tcBorders>
          </w:tcPr>
          <w:p w14:paraId="521BD5CA" w14:textId="77777777" w:rsidR="00E37919" w:rsidRPr="00E37919" w:rsidRDefault="00E37919" w:rsidP="00E37919">
            <w:pPr>
              <w:spacing w:after="0"/>
              <w:ind w:hanging="2"/>
              <w:jc w:val="center"/>
              <w:rPr>
                <w:rFonts w:asciiTheme="majorBidi" w:eastAsia="Calibri" w:hAnsiTheme="majorBidi" w:cstheme="majorBidi"/>
                <w:bCs/>
                <w:i/>
                <w:iCs/>
                <w:lang w:val="id-ID"/>
              </w:rPr>
            </w:pPr>
            <w:r w:rsidRPr="00E37919">
              <w:rPr>
                <w:rFonts w:asciiTheme="majorBidi" w:eastAsia="Calibri" w:hAnsiTheme="majorBidi" w:cstheme="majorBidi"/>
                <w:bCs/>
                <w:i/>
                <w:iCs/>
                <w:lang w:val="id-ID"/>
              </w:rPr>
              <w:t xml:space="preserve">I </w:t>
            </w:r>
            <w:proofErr w:type="spellStart"/>
            <w:r w:rsidRPr="00E37919">
              <w:rPr>
                <w:rFonts w:asciiTheme="majorBidi" w:eastAsia="Calibri" w:hAnsiTheme="majorBidi" w:cstheme="majorBidi"/>
                <w:bCs/>
                <w:i/>
                <w:iCs/>
                <w:lang w:val="id-ID"/>
              </w:rPr>
              <w:t>gave</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myself</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to</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him</w:t>
            </w:r>
            <w:proofErr w:type="spellEnd"/>
          </w:p>
          <w:p w14:paraId="10E599DA" w14:textId="77777777" w:rsidR="00E37919" w:rsidRPr="00E37919" w:rsidRDefault="00E37919" w:rsidP="00E37919">
            <w:pPr>
              <w:spacing w:after="0"/>
              <w:ind w:hanging="2"/>
              <w:jc w:val="center"/>
              <w:rPr>
                <w:rFonts w:asciiTheme="majorBidi" w:eastAsia="Calibri" w:hAnsiTheme="majorBidi" w:cstheme="majorBidi"/>
                <w:bCs/>
                <w:i/>
                <w:iCs/>
                <w:lang w:val="id-ID"/>
              </w:rPr>
            </w:pPr>
            <w:proofErr w:type="spellStart"/>
            <w:r w:rsidRPr="00E37919">
              <w:rPr>
                <w:rFonts w:asciiTheme="majorBidi" w:eastAsia="Calibri" w:hAnsiTheme="majorBidi" w:cstheme="majorBidi"/>
                <w:bCs/>
                <w:i/>
                <w:iCs/>
                <w:lang w:val="id-ID"/>
              </w:rPr>
              <w:t>And</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took</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himself</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for</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pay</w:t>
            </w:r>
            <w:proofErr w:type="spellEnd"/>
          </w:p>
          <w:p w14:paraId="534BF026" w14:textId="77777777" w:rsidR="00E37919" w:rsidRPr="00E37919" w:rsidRDefault="00E37919" w:rsidP="00E37919">
            <w:pPr>
              <w:spacing w:after="0"/>
              <w:ind w:hanging="2"/>
              <w:jc w:val="center"/>
              <w:rPr>
                <w:rFonts w:asciiTheme="majorBidi" w:eastAsia="Calibri" w:hAnsiTheme="majorBidi" w:cstheme="majorBidi"/>
                <w:bCs/>
                <w:i/>
                <w:iCs/>
                <w:lang w:val="id-ID"/>
              </w:rPr>
            </w:pPr>
            <w:r w:rsidRPr="00E37919">
              <w:rPr>
                <w:rFonts w:asciiTheme="majorBidi" w:eastAsia="Calibri" w:hAnsiTheme="majorBidi" w:cstheme="majorBidi"/>
                <w:bCs/>
                <w:i/>
                <w:iCs/>
                <w:lang w:val="id-ID"/>
              </w:rPr>
              <w:t xml:space="preserve">The </w:t>
            </w:r>
            <w:proofErr w:type="spellStart"/>
            <w:r w:rsidRPr="00E37919">
              <w:rPr>
                <w:rFonts w:asciiTheme="majorBidi" w:eastAsia="Calibri" w:hAnsiTheme="majorBidi" w:cstheme="majorBidi"/>
                <w:bCs/>
                <w:i/>
                <w:iCs/>
                <w:lang w:val="id-ID"/>
              </w:rPr>
              <w:t>solemn</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contract</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of</w:t>
            </w:r>
            <w:proofErr w:type="spellEnd"/>
            <w:r w:rsidRPr="00E37919">
              <w:rPr>
                <w:rFonts w:asciiTheme="majorBidi" w:eastAsia="Calibri" w:hAnsiTheme="majorBidi" w:cstheme="majorBidi"/>
                <w:bCs/>
                <w:i/>
                <w:iCs/>
                <w:lang w:val="id-ID"/>
              </w:rPr>
              <w:t xml:space="preserve"> a </w:t>
            </w:r>
            <w:proofErr w:type="spellStart"/>
            <w:r w:rsidRPr="00E37919">
              <w:rPr>
                <w:rFonts w:asciiTheme="majorBidi" w:eastAsia="Calibri" w:hAnsiTheme="majorBidi" w:cstheme="majorBidi"/>
                <w:bCs/>
                <w:i/>
                <w:iCs/>
                <w:lang w:val="id-ID"/>
              </w:rPr>
              <w:t>life</w:t>
            </w:r>
            <w:proofErr w:type="spellEnd"/>
          </w:p>
          <w:p w14:paraId="2348C53D" w14:textId="77777777" w:rsidR="00E37919" w:rsidRPr="00E37919" w:rsidRDefault="00E37919" w:rsidP="00E37919">
            <w:pPr>
              <w:spacing w:after="0"/>
              <w:ind w:hanging="2"/>
              <w:jc w:val="center"/>
              <w:rPr>
                <w:rFonts w:asciiTheme="majorBidi" w:eastAsia="Calibri" w:hAnsiTheme="majorBidi" w:cstheme="majorBidi"/>
                <w:b/>
                <w:bCs/>
                <w:iCs/>
                <w:lang w:val="id-ID"/>
              </w:rPr>
            </w:pPr>
            <w:proofErr w:type="spellStart"/>
            <w:r w:rsidRPr="00E37919">
              <w:rPr>
                <w:rFonts w:asciiTheme="majorBidi" w:eastAsia="Calibri" w:hAnsiTheme="majorBidi" w:cstheme="majorBidi"/>
                <w:bCs/>
                <w:i/>
                <w:iCs/>
                <w:lang w:val="id-ID"/>
              </w:rPr>
              <w:t>Was</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ratified</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this</w:t>
            </w:r>
            <w:proofErr w:type="spellEnd"/>
            <w:r w:rsidRPr="00E37919">
              <w:rPr>
                <w:rFonts w:asciiTheme="majorBidi" w:eastAsia="Calibri" w:hAnsiTheme="majorBidi" w:cstheme="majorBidi"/>
                <w:bCs/>
                <w:i/>
                <w:iCs/>
                <w:lang w:val="id-ID"/>
              </w:rPr>
              <w:t xml:space="preserve"> </w:t>
            </w:r>
            <w:proofErr w:type="spellStart"/>
            <w:r w:rsidRPr="00E37919">
              <w:rPr>
                <w:rFonts w:asciiTheme="majorBidi" w:eastAsia="Calibri" w:hAnsiTheme="majorBidi" w:cstheme="majorBidi"/>
                <w:bCs/>
                <w:i/>
                <w:iCs/>
                <w:lang w:val="id-ID"/>
              </w:rPr>
              <w:t>way</w:t>
            </w:r>
            <w:proofErr w:type="spellEnd"/>
          </w:p>
        </w:tc>
        <w:tc>
          <w:tcPr>
            <w:tcW w:w="1524" w:type="dxa"/>
            <w:tcBorders>
              <w:left w:val="nil"/>
              <w:right w:val="nil"/>
            </w:tcBorders>
          </w:tcPr>
          <w:p w14:paraId="39C36A0F"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1</w:t>
            </w:r>
          </w:p>
        </w:tc>
      </w:tr>
      <w:tr w:rsidR="00E37919" w:rsidRPr="00E37919" w14:paraId="0EC9292C" w14:textId="77777777" w:rsidTr="00B46CDA">
        <w:tc>
          <w:tcPr>
            <w:tcW w:w="536" w:type="dxa"/>
            <w:tcBorders>
              <w:left w:val="nil"/>
              <w:right w:val="nil"/>
            </w:tcBorders>
          </w:tcPr>
          <w:p w14:paraId="6458E7C6"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2.</w:t>
            </w:r>
          </w:p>
        </w:tc>
        <w:tc>
          <w:tcPr>
            <w:tcW w:w="6093" w:type="dxa"/>
            <w:tcBorders>
              <w:top w:val="single" w:sz="4" w:space="0" w:color="auto"/>
              <w:left w:val="nil"/>
              <w:bottom w:val="single" w:sz="4" w:space="0" w:color="auto"/>
              <w:right w:val="nil"/>
            </w:tcBorders>
          </w:tcPr>
          <w:p w14:paraId="41C092A3"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wealth</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might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disappoint</w:t>
            </w:r>
            <w:proofErr w:type="spellEnd"/>
          </w:p>
          <w:p w14:paraId="13C64CC9"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Myself</w:t>
            </w:r>
            <w:proofErr w:type="spellEnd"/>
            <w:r w:rsidRPr="00E37919">
              <w:rPr>
                <w:rFonts w:asciiTheme="majorBidi" w:hAnsiTheme="majorBidi" w:cstheme="majorBidi"/>
                <w:i/>
                <w:lang w:val="id-ID"/>
              </w:rPr>
              <w:t xml:space="preserve"> a </w:t>
            </w:r>
            <w:proofErr w:type="spellStart"/>
            <w:r w:rsidRPr="00E37919">
              <w:rPr>
                <w:rFonts w:asciiTheme="majorBidi" w:hAnsiTheme="majorBidi" w:cstheme="majorBidi"/>
                <w:i/>
                <w:lang w:val="id-ID"/>
              </w:rPr>
              <w:t>poorer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prove</w:t>
            </w:r>
            <w:proofErr w:type="spellEnd"/>
          </w:p>
          <w:p w14:paraId="397C7F21"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Than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this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great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purchaser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suspect</w:t>
            </w:r>
            <w:proofErr w:type="spellEnd"/>
          </w:p>
          <w:p w14:paraId="7825F318"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daily</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own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Love</w:t>
            </w:r>
          </w:p>
        </w:tc>
        <w:tc>
          <w:tcPr>
            <w:tcW w:w="1524" w:type="dxa"/>
            <w:tcBorders>
              <w:left w:val="nil"/>
              <w:right w:val="nil"/>
            </w:tcBorders>
          </w:tcPr>
          <w:p w14:paraId="62EBE550"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2</w:t>
            </w:r>
          </w:p>
        </w:tc>
      </w:tr>
      <w:tr w:rsidR="00E37919" w:rsidRPr="00E37919" w14:paraId="3B8E0637" w14:textId="77777777" w:rsidTr="00B46CDA">
        <w:tc>
          <w:tcPr>
            <w:tcW w:w="536" w:type="dxa"/>
            <w:tcBorders>
              <w:left w:val="nil"/>
              <w:right w:val="nil"/>
            </w:tcBorders>
          </w:tcPr>
          <w:p w14:paraId="563D412B"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3.</w:t>
            </w:r>
          </w:p>
        </w:tc>
        <w:tc>
          <w:tcPr>
            <w:tcW w:w="6093" w:type="dxa"/>
            <w:tcBorders>
              <w:top w:val="single" w:sz="4" w:space="0" w:color="auto"/>
              <w:left w:val="nil"/>
              <w:bottom w:val="single" w:sz="4" w:space="0" w:color="auto"/>
              <w:right w:val="nil"/>
            </w:tcBorders>
          </w:tcPr>
          <w:p w14:paraId="06F9F3B4"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Depreciate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vision</w:t>
            </w:r>
            <w:proofErr w:type="spellEnd"/>
          </w:p>
          <w:p w14:paraId="3E06F524"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But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til</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merchant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buy</w:t>
            </w:r>
            <w:proofErr w:type="spellEnd"/>
          </w:p>
          <w:p w14:paraId="2BF73B20"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Still</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fable</w:t>
            </w:r>
            <w:proofErr w:type="spellEnd"/>
            <w:r w:rsidRPr="00E37919">
              <w:rPr>
                <w:rFonts w:asciiTheme="majorBidi" w:hAnsiTheme="majorBidi" w:cstheme="majorBidi"/>
                <w:i/>
                <w:lang w:val="id-ID"/>
              </w:rPr>
              <w:t xml:space="preserve"> in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isles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spice</w:t>
            </w:r>
            <w:proofErr w:type="spellEnd"/>
          </w:p>
          <w:p w14:paraId="46A3F452"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subtle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cargoes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lie</w:t>
            </w:r>
            <w:proofErr w:type="spellEnd"/>
          </w:p>
        </w:tc>
        <w:tc>
          <w:tcPr>
            <w:tcW w:w="1524" w:type="dxa"/>
            <w:tcBorders>
              <w:left w:val="nil"/>
              <w:right w:val="nil"/>
            </w:tcBorders>
          </w:tcPr>
          <w:p w14:paraId="1AE0C263"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3</w:t>
            </w:r>
          </w:p>
        </w:tc>
      </w:tr>
      <w:tr w:rsidR="00E37919" w:rsidRPr="00E37919" w14:paraId="48F1CC28" w14:textId="77777777" w:rsidTr="00B46CDA">
        <w:trPr>
          <w:trHeight w:val="1368"/>
        </w:trPr>
        <w:tc>
          <w:tcPr>
            <w:tcW w:w="536" w:type="dxa"/>
            <w:tcBorders>
              <w:left w:val="nil"/>
              <w:right w:val="nil"/>
            </w:tcBorders>
          </w:tcPr>
          <w:p w14:paraId="529132F0"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4.</w:t>
            </w:r>
          </w:p>
        </w:tc>
        <w:tc>
          <w:tcPr>
            <w:tcW w:w="6093" w:type="dxa"/>
            <w:tcBorders>
              <w:top w:val="single" w:sz="4" w:space="0" w:color="auto"/>
              <w:left w:val="nil"/>
              <w:bottom w:val="single" w:sz="4" w:space="0" w:color="auto"/>
              <w:right w:val="nil"/>
            </w:tcBorders>
          </w:tcPr>
          <w:p w14:paraId="275BFB8E" w14:textId="77777777" w:rsidR="00E37919" w:rsidRPr="00E37919" w:rsidRDefault="00E37919" w:rsidP="00E37919">
            <w:pPr>
              <w:spacing w:after="0"/>
              <w:ind w:hanging="2"/>
              <w:jc w:val="center"/>
              <w:rPr>
                <w:rFonts w:asciiTheme="majorBidi" w:hAnsiTheme="majorBidi" w:cstheme="majorBidi"/>
                <w:i/>
                <w:iCs/>
                <w:lang w:val="id-ID"/>
              </w:rPr>
            </w:pPr>
            <w:r w:rsidRPr="00E37919">
              <w:rPr>
                <w:rFonts w:asciiTheme="majorBidi" w:hAnsiTheme="majorBidi" w:cstheme="majorBidi"/>
                <w:i/>
                <w:iCs/>
                <w:lang w:val="id-ID"/>
              </w:rPr>
              <w:t xml:space="preserve">At </w:t>
            </w:r>
            <w:proofErr w:type="spellStart"/>
            <w:r w:rsidRPr="00E37919">
              <w:rPr>
                <w:rFonts w:asciiTheme="majorBidi" w:hAnsiTheme="majorBidi" w:cstheme="majorBidi"/>
                <w:i/>
                <w:iCs/>
                <w:lang w:val="id-ID"/>
              </w:rPr>
              <w:t>least</w:t>
            </w:r>
            <w:proofErr w:type="spellEnd"/>
            <w:r w:rsidRPr="00E37919">
              <w:rPr>
                <w:rFonts w:asciiTheme="majorBidi" w:hAnsiTheme="majorBidi" w:cstheme="majorBidi"/>
                <w:i/>
                <w:iCs/>
                <w:lang w:val="id-ID"/>
              </w:rPr>
              <w:t xml:space="preserve">-’tis </w:t>
            </w:r>
            <w:proofErr w:type="spellStart"/>
            <w:r w:rsidRPr="00E37919">
              <w:rPr>
                <w:rFonts w:asciiTheme="majorBidi" w:hAnsiTheme="majorBidi" w:cstheme="majorBidi"/>
                <w:i/>
                <w:iCs/>
                <w:lang w:val="id-ID"/>
              </w:rPr>
              <w:t>Mutual-Risk</w:t>
            </w:r>
            <w:proofErr w:type="spellEnd"/>
            <w:r w:rsidRPr="00E37919">
              <w:rPr>
                <w:rFonts w:asciiTheme="majorBidi" w:hAnsiTheme="majorBidi" w:cstheme="majorBidi"/>
                <w:i/>
                <w:iCs/>
                <w:lang w:val="id-ID"/>
              </w:rPr>
              <w:t>-</w:t>
            </w:r>
            <w:r w:rsidRPr="00E37919">
              <w:rPr>
                <w:rFonts w:asciiTheme="majorBidi" w:hAnsiTheme="majorBidi" w:cstheme="majorBidi"/>
                <w:i/>
                <w:iCs/>
                <w:lang w:val="id-ID"/>
              </w:rPr>
              <w:br/>
            </w:r>
            <w:proofErr w:type="spellStart"/>
            <w:r w:rsidRPr="00E37919">
              <w:rPr>
                <w:rFonts w:asciiTheme="majorBidi" w:hAnsiTheme="majorBidi" w:cstheme="majorBidi"/>
                <w:i/>
                <w:iCs/>
                <w:lang w:val="id-ID"/>
              </w:rPr>
              <w:t>Some-found</w:t>
            </w:r>
            <w:proofErr w:type="spellEnd"/>
            <w:r w:rsidRPr="00E37919">
              <w:rPr>
                <w:rFonts w:asciiTheme="majorBidi" w:hAnsiTheme="majorBidi" w:cstheme="majorBidi"/>
                <w:i/>
                <w:iCs/>
                <w:lang w:val="id-ID"/>
              </w:rPr>
              <w:t xml:space="preserve"> </w:t>
            </w:r>
            <w:proofErr w:type="spellStart"/>
            <w:r w:rsidRPr="00E37919">
              <w:rPr>
                <w:rFonts w:asciiTheme="majorBidi" w:hAnsiTheme="majorBidi" w:cstheme="majorBidi"/>
                <w:i/>
                <w:iCs/>
                <w:lang w:val="id-ID"/>
              </w:rPr>
              <w:t>it-Mutual</w:t>
            </w:r>
            <w:proofErr w:type="spellEnd"/>
            <w:r w:rsidRPr="00E37919">
              <w:rPr>
                <w:rFonts w:asciiTheme="majorBidi" w:hAnsiTheme="majorBidi" w:cstheme="majorBidi"/>
                <w:i/>
                <w:iCs/>
                <w:lang w:val="id-ID"/>
              </w:rPr>
              <w:t xml:space="preserve"> Gain-</w:t>
            </w:r>
            <w:r w:rsidRPr="00E37919">
              <w:rPr>
                <w:rFonts w:asciiTheme="majorBidi" w:hAnsiTheme="majorBidi" w:cstheme="majorBidi"/>
                <w:i/>
                <w:iCs/>
                <w:lang w:val="id-ID"/>
              </w:rPr>
              <w:br/>
              <w:t xml:space="preserve">Sweet </w:t>
            </w:r>
            <w:proofErr w:type="spellStart"/>
            <w:r w:rsidRPr="00E37919">
              <w:rPr>
                <w:rFonts w:asciiTheme="majorBidi" w:hAnsiTheme="majorBidi" w:cstheme="majorBidi"/>
                <w:i/>
                <w:iCs/>
                <w:lang w:val="id-ID"/>
              </w:rPr>
              <w:t>Debt</w:t>
            </w:r>
            <w:proofErr w:type="spellEnd"/>
            <w:r w:rsidRPr="00E37919">
              <w:rPr>
                <w:rFonts w:asciiTheme="majorBidi" w:hAnsiTheme="majorBidi" w:cstheme="majorBidi"/>
                <w:i/>
                <w:iCs/>
                <w:lang w:val="id-ID"/>
              </w:rPr>
              <w:t xml:space="preserve"> </w:t>
            </w:r>
            <w:proofErr w:type="spellStart"/>
            <w:r w:rsidRPr="00E37919">
              <w:rPr>
                <w:rFonts w:asciiTheme="majorBidi" w:hAnsiTheme="majorBidi" w:cstheme="majorBidi"/>
                <w:i/>
                <w:iCs/>
                <w:lang w:val="id-ID"/>
              </w:rPr>
              <w:t>of</w:t>
            </w:r>
            <w:proofErr w:type="spellEnd"/>
            <w:r w:rsidRPr="00E37919">
              <w:rPr>
                <w:rFonts w:asciiTheme="majorBidi" w:hAnsiTheme="majorBidi" w:cstheme="majorBidi"/>
                <w:i/>
                <w:iCs/>
                <w:lang w:val="id-ID"/>
              </w:rPr>
              <w:t xml:space="preserve"> Life-</w:t>
            </w:r>
            <w:proofErr w:type="spellStart"/>
            <w:r w:rsidRPr="00E37919">
              <w:rPr>
                <w:rFonts w:asciiTheme="majorBidi" w:hAnsiTheme="majorBidi" w:cstheme="majorBidi"/>
                <w:i/>
                <w:iCs/>
                <w:lang w:val="id-ID"/>
              </w:rPr>
              <w:t>Each</w:t>
            </w:r>
            <w:proofErr w:type="spellEnd"/>
            <w:r w:rsidRPr="00E37919">
              <w:rPr>
                <w:rFonts w:asciiTheme="majorBidi" w:hAnsiTheme="majorBidi" w:cstheme="majorBidi"/>
                <w:i/>
                <w:iCs/>
                <w:lang w:val="id-ID"/>
              </w:rPr>
              <w:t xml:space="preserve"> Night </w:t>
            </w:r>
            <w:proofErr w:type="spellStart"/>
            <w:r w:rsidRPr="00E37919">
              <w:rPr>
                <w:rFonts w:asciiTheme="majorBidi" w:hAnsiTheme="majorBidi" w:cstheme="majorBidi"/>
                <w:i/>
                <w:iCs/>
                <w:lang w:val="id-ID"/>
              </w:rPr>
              <w:t>to</w:t>
            </w:r>
            <w:proofErr w:type="spellEnd"/>
            <w:r w:rsidRPr="00E37919">
              <w:rPr>
                <w:rFonts w:asciiTheme="majorBidi" w:hAnsiTheme="majorBidi" w:cstheme="majorBidi"/>
                <w:i/>
                <w:iCs/>
                <w:lang w:val="id-ID"/>
              </w:rPr>
              <w:t xml:space="preserve"> </w:t>
            </w:r>
            <w:proofErr w:type="spellStart"/>
            <w:r w:rsidRPr="00E37919">
              <w:rPr>
                <w:rFonts w:asciiTheme="majorBidi" w:hAnsiTheme="majorBidi" w:cstheme="majorBidi"/>
                <w:i/>
                <w:iCs/>
                <w:lang w:val="id-ID"/>
              </w:rPr>
              <w:t>owe</w:t>
            </w:r>
            <w:proofErr w:type="spellEnd"/>
            <w:r w:rsidRPr="00E37919">
              <w:rPr>
                <w:rFonts w:asciiTheme="majorBidi" w:hAnsiTheme="majorBidi" w:cstheme="majorBidi"/>
                <w:i/>
                <w:iCs/>
                <w:lang w:val="id-ID"/>
              </w:rPr>
              <w:t>-</w:t>
            </w:r>
            <w:r w:rsidRPr="00E37919">
              <w:rPr>
                <w:rFonts w:asciiTheme="majorBidi" w:hAnsiTheme="majorBidi" w:cstheme="majorBidi"/>
                <w:i/>
                <w:iCs/>
                <w:lang w:val="id-ID"/>
              </w:rPr>
              <w:br/>
            </w:r>
            <w:proofErr w:type="spellStart"/>
            <w:r w:rsidRPr="00E37919">
              <w:rPr>
                <w:rFonts w:asciiTheme="majorBidi" w:hAnsiTheme="majorBidi" w:cstheme="majorBidi"/>
                <w:i/>
                <w:iCs/>
                <w:lang w:val="id-ID"/>
              </w:rPr>
              <w:t>Insolvent-every</w:t>
            </w:r>
            <w:proofErr w:type="spellEnd"/>
            <w:r w:rsidRPr="00E37919">
              <w:rPr>
                <w:rFonts w:asciiTheme="majorBidi" w:hAnsiTheme="majorBidi" w:cstheme="majorBidi"/>
                <w:i/>
                <w:iCs/>
                <w:lang w:val="id-ID"/>
              </w:rPr>
              <w:t xml:space="preserve"> </w:t>
            </w:r>
            <w:proofErr w:type="spellStart"/>
            <w:r w:rsidRPr="00E37919">
              <w:rPr>
                <w:rFonts w:asciiTheme="majorBidi" w:hAnsiTheme="majorBidi" w:cstheme="majorBidi"/>
                <w:i/>
                <w:iCs/>
                <w:lang w:val="id-ID"/>
              </w:rPr>
              <w:t>Noon</w:t>
            </w:r>
            <w:proofErr w:type="spellEnd"/>
            <w:r w:rsidRPr="00E37919">
              <w:rPr>
                <w:rFonts w:asciiTheme="majorBidi" w:hAnsiTheme="majorBidi" w:cstheme="majorBidi"/>
                <w:i/>
                <w:iCs/>
                <w:lang w:val="id-ID"/>
              </w:rPr>
              <w:t>-</w:t>
            </w:r>
          </w:p>
          <w:p w14:paraId="0ECE2C50" w14:textId="77777777" w:rsidR="00E37919" w:rsidRPr="00E37919" w:rsidRDefault="00E37919" w:rsidP="00E37919">
            <w:pPr>
              <w:spacing w:after="0"/>
              <w:ind w:hanging="2"/>
              <w:rPr>
                <w:rFonts w:asciiTheme="majorBidi" w:hAnsiTheme="majorBidi" w:cstheme="majorBidi"/>
                <w:i/>
                <w:lang w:val="id-ID"/>
              </w:rPr>
            </w:pPr>
          </w:p>
        </w:tc>
        <w:tc>
          <w:tcPr>
            <w:tcW w:w="1524" w:type="dxa"/>
            <w:tcBorders>
              <w:left w:val="nil"/>
              <w:right w:val="nil"/>
            </w:tcBorders>
          </w:tcPr>
          <w:p w14:paraId="1686B59B"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4</w:t>
            </w:r>
          </w:p>
        </w:tc>
      </w:tr>
      <w:tr w:rsidR="00E37919" w:rsidRPr="00E37919" w14:paraId="26E38850" w14:textId="77777777" w:rsidTr="00B46CDA">
        <w:tc>
          <w:tcPr>
            <w:tcW w:w="536" w:type="dxa"/>
            <w:tcBorders>
              <w:left w:val="nil"/>
              <w:right w:val="nil"/>
            </w:tcBorders>
          </w:tcPr>
          <w:p w14:paraId="7F31F3FE" w14:textId="77777777" w:rsidR="00E37919" w:rsidRPr="00E37919" w:rsidRDefault="00E37919" w:rsidP="00E37919">
            <w:pPr>
              <w:spacing w:after="0" w:line="480" w:lineRule="auto"/>
              <w:ind w:hanging="2"/>
              <w:rPr>
                <w:rFonts w:asciiTheme="majorBidi" w:eastAsia="Calibri" w:hAnsiTheme="majorBidi" w:cstheme="majorBidi"/>
                <w:bCs/>
                <w:iCs/>
                <w:lang w:val="id-ID"/>
              </w:rPr>
            </w:pPr>
          </w:p>
        </w:tc>
        <w:tc>
          <w:tcPr>
            <w:tcW w:w="6093" w:type="dxa"/>
            <w:tcBorders>
              <w:top w:val="single" w:sz="4" w:space="0" w:color="auto"/>
              <w:left w:val="nil"/>
              <w:bottom w:val="single" w:sz="4" w:space="0" w:color="auto"/>
              <w:right w:val="nil"/>
            </w:tcBorders>
          </w:tcPr>
          <w:p w14:paraId="3A6A52D5" w14:textId="77777777" w:rsidR="00E37919" w:rsidRPr="00E37919" w:rsidRDefault="00E37919" w:rsidP="00E37919">
            <w:pPr>
              <w:spacing w:after="0"/>
              <w:ind w:hanging="2"/>
              <w:jc w:val="center"/>
              <w:rPr>
                <w:rFonts w:asciiTheme="majorBidi" w:hAnsiTheme="majorBidi" w:cstheme="majorBidi"/>
                <w:b/>
                <w:lang w:val="id-ID"/>
              </w:rPr>
            </w:pPr>
            <w:proofErr w:type="spellStart"/>
            <w:r w:rsidRPr="00E37919">
              <w:rPr>
                <w:rFonts w:asciiTheme="majorBidi" w:hAnsiTheme="majorBidi" w:cstheme="majorBidi"/>
                <w:b/>
                <w:lang w:val="id-ID"/>
              </w:rPr>
              <w:t>Marriage</w:t>
            </w:r>
            <w:proofErr w:type="spellEnd"/>
            <w:r w:rsidRPr="00E37919">
              <w:rPr>
                <w:rFonts w:asciiTheme="majorBidi" w:hAnsiTheme="majorBidi" w:cstheme="majorBidi"/>
                <w:b/>
                <w:lang w:val="id-ID"/>
              </w:rPr>
              <w:t xml:space="preserve"> </w:t>
            </w:r>
            <w:proofErr w:type="spellStart"/>
            <w:r w:rsidRPr="00E37919">
              <w:rPr>
                <w:rFonts w:asciiTheme="majorBidi" w:hAnsiTheme="majorBidi" w:cstheme="majorBidi"/>
                <w:b/>
                <w:lang w:val="id-ID"/>
              </w:rPr>
              <w:t>Llife</w:t>
            </w:r>
            <w:proofErr w:type="spellEnd"/>
            <w:r w:rsidRPr="00E37919">
              <w:rPr>
                <w:rFonts w:asciiTheme="majorBidi" w:hAnsiTheme="majorBidi" w:cstheme="majorBidi"/>
                <w:b/>
                <w:lang w:val="id-ID"/>
              </w:rPr>
              <w:t xml:space="preserve"> in</w:t>
            </w:r>
            <w:r w:rsidRPr="00E37919">
              <w:rPr>
                <w:rFonts w:asciiTheme="majorBidi" w:hAnsiTheme="majorBidi" w:cstheme="majorBidi"/>
                <w:b/>
                <w:i/>
                <w:lang w:val="id-ID"/>
              </w:rPr>
              <w:t xml:space="preserve"> “</w:t>
            </w:r>
            <w:r w:rsidRPr="00E37919">
              <w:rPr>
                <w:rFonts w:asciiTheme="majorBidi" w:hAnsiTheme="majorBidi" w:cstheme="majorBidi"/>
                <w:b/>
                <w:i/>
              </w:rPr>
              <w:t>I'm Wife I've Finished That</w:t>
            </w:r>
            <w:r w:rsidRPr="00E37919">
              <w:rPr>
                <w:rFonts w:asciiTheme="majorBidi" w:hAnsiTheme="majorBidi" w:cstheme="majorBidi"/>
                <w:b/>
                <w:i/>
                <w:lang w:val="id-ID"/>
              </w:rPr>
              <w:t>”</w:t>
            </w:r>
            <w:r w:rsidRPr="00E37919">
              <w:rPr>
                <w:rFonts w:asciiTheme="majorBidi" w:hAnsiTheme="majorBidi" w:cstheme="majorBidi"/>
                <w:b/>
                <w:lang w:val="id-ID"/>
              </w:rPr>
              <w:t xml:space="preserve"> </w:t>
            </w:r>
            <w:proofErr w:type="spellStart"/>
            <w:r w:rsidRPr="00E37919">
              <w:rPr>
                <w:rFonts w:asciiTheme="majorBidi" w:hAnsiTheme="majorBidi" w:cstheme="majorBidi"/>
                <w:b/>
                <w:lang w:val="id-ID"/>
              </w:rPr>
              <w:t>Poem</w:t>
            </w:r>
            <w:proofErr w:type="spellEnd"/>
          </w:p>
        </w:tc>
        <w:tc>
          <w:tcPr>
            <w:tcW w:w="1524" w:type="dxa"/>
            <w:tcBorders>
              <w:left w:val="nil"/>
              <w:right w:val="nil"/>
            </w:tcBorders>
          </w:tcPr>
          <w:p w14:paraId="1BF87D16"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p>
        </w:tc>
      </w:tr>
      <w:tr w:rsidR="00E37919" w:rsidRPr="00E37919" w14:paraId="2BA85395" w14:textId="77777777" w:rsidTr="00B46CDA">
        <w:tc>
          <w:tcPr>
            <w:tcW w:w="536" w:type="dxa"/>
            <w:tcBorders>
              <w:left w:val="nil"/>
              <w:right w:val="nil"/>
            </w:tcBorders>
          </w:tcPr>
          <w:p w14:paraId="01F13E4E"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5.</w:t>
            </w:r>
          </w:p>
        </w:tc>
        <w:tc>
          <w:tcPr>
            <w:tcW w:w="6093" w:type="dxa"/>
            <w:tcBorders>
              <w:top w:val="single" w:sz="4" w:space="0" w:color="auto"/>
              <w:left w:val="nil"/>
              <w:bottom w:val="single" w:sz="4" w:space="0" w:color="auto"/>
              <w:right w:val="nil"/>
            </w:tcBorders>
          </w:tcPr>
          <w:p w14:paraId="1EEFF6A0"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I’m</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wife</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I’ve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finished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that</w:t>
            </w:r>
            <w:proofErr w:type="spellEnd"/>
            <w:r w:rsidRPr="00E37919">
              <w:rPr>
                <w:rFonts w:asciiTheme="majorBidi" w:hAnsiTheme="majorBidi" w:cstheme="majorBidi"/>
                <w:i/>
                <w:lang w:val="id-ID"/>
              </w:rPr>
              <w:t xml:space="preserve"> –</w:t>
            </w:r>
          </w:p>
          <w:p w14:paraId="76D52C1E"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That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other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state</w:t>
            </w:r>
            <w:proofErr w:type="spellEnd"/>
            <w:r w:rsidRPr="00E37919">
              <w:rPr>
                <w:rFonts w:asciiTheme="majorBidi" w:hAnsiTheme="majorBidi" w:cstheme="majorBidi"/>
                <w:i/>
                <w:lang w:val="id-ID"/>
              </w:rPr>
              <w:t xml:space="preserve"> –</w:t>
            </w:r>
          </w:p>
          <w:p w14:paraId="6B0A837E"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lastRenderedPageBreak/>
              <w:t>I’m</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Czar</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I’m</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Woman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now</w:t>
            </w:r>
            <w:proofErr w:type="spellEnd"/>
            <w:r w:rsidRPr="00E37919">
              <w:rPr>
                <w:rFonts w:asciiTheme="majorBidi" w:hAnsiTheme="majorBidi" w:cstheme="majorBidi"/>
                <w:i/>
                <w:lang w:val="id-ID"/>
              </w:rPr>
              <w:t xml:space="preserve"> –</w:t>
            </w:r>
          </w:p>
          <w:p w14:paraId="0D6357B6"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It’s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safer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so</w:t>
            </w:r>
            <w:proofErr w:type="spellEnd"/>
            <w:r w:rsidRPr="00E37919">
              <w:rPr>
                <w:rFonts w:asciiTheme="majorBidi" w:hAnsiTheme="majorBidi" w:cstheme="majorBidi"/>
                <w:i/>
                <w:lang w:val="id-ID"/>
              </w:rPr>
              <w:t xml:space="preserve"> –</w:t>
            </w:r>
          </w:p>
        </w:tc>
        <w:tc>
          <w:tcPr>
            <w:tcW w:w="1524" w:type="dxa"/>
            <w:tcBorders>
              <w:left w:val="nil"/>
              <w:right w:val="nil"/>
            </w:tcBorders>
          </w:tcPr>
          <w:p w14:paraId="372899FD"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lastRenderedPageBreak/>
              <w:t>Stanza 1</w:t>
            </w:r>
          </w:p>
        </w:tc>
      </w:tr>
      <w:tr w:rsidR="00E37919" w:rsidRPr="00E37919" w14:paraId="2375ED65" w14:textId="77777777" w:rsidTr="00B46CDA">
        <w:tc>
          <w:tcPr>
            <w:tcW w:w="536" w:type="dxa"/>
            <w:tcBorders>
              <w:left w:val="nil"/>
              <w:right w:val="nil"/>
            </w:tcBorders>
          </w:tcPr>
          <w:p w14:paraId="739B3858"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6.</w:t>
            </w:r>
          </w:p>
        </w:tc>
        <w:tc>
          <w:tcPr>
            <w:tcW w:w="6093" w:type="dxa"/>
            <w:tcBorders>
              <w:top w:val="single" w:sz="4" w:space="0" w:color="auto"/>
              <w:left w:val="nil"/>
              <w:bottom w:val="single" w:sz="4" w:space="0" w:color="auto"/>
              <w:right w:val="nil"/>
            </w:tcBorders>
          </w:tcPr>
          <w:p w14:paraId="24CD712C"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How</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odd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Girl’s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life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looks</w:t>
            </w:r>
            <w:proofErr w:type="spellEnd"/>
          </w:p>
          <w:p w14:paraId="787B595B"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Behind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this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soft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Eclipse</w:t>
            </w:r>
            <w:proofErr w:type="spellEnd"/>
            <w:r w:rsidRPr="00E37919">
              <w:rPr>
                <w:rFonts w:asciiTheme="majorBidi" w:hAnsiTheme="majorBidi" w:cstheme="majorBidi"/>
                <w:i/>
                <w:lang w:val="id-ID"/>
              </w:rPr>
              <w:t xml:space="preserve"> –</w:t>
            </w:r>
          </w:p>
          <w:p w14:paraId="2F1FF6FD"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I </w:t>
            </w:r>
            <w:proofErr w:type="spellStart"/>
            <w:r w:rsidRPr="00E37919">
              <w:rPr>
                <w:rFonts w:asciiTheme="majorBidi" w:hAnsiTheme="majorBidi" w:cstheme="majorBidi"/>
                <w:i/>
                <w:lang w:val="id-ID"/>
              </w:rPr>
              <w:t>think</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that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Earth</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feels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so</w:t>
            </w:r>
            <w:proofErr w:type="spellEnd"/>
          </w:p>
          <w:p w14:paraId="7853165B"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To </w:t>
            </w:r>
            <w:proofErr w:type="spellStart"/>
            <w:r w:rsidRPr="00E37919">
              <w:rPr>
                <w:rFonts w:asciiTheme="majorBidi" w:hAnsiTheme="majorBidi" w:cstheme="majorBidi"/>
                <w:i/>
                <w:lang w:val="id-ID"/>
              </w:rPr>
              <w:t>folks</w:t>
            </w:r>
            <w:proofErr w:type="spellEnd"/>
            <w:r w:rsidRPr="00E37919">
              <w:rPr>
                <w:rFonts w:asciiTheme="majorBidi" w:hAnsiTheme="majorBidi" w:cstheme="majorBidi"/>
                <w:i/>
                <w:lang w:val="id-ID"/>
              </w:rPr>
              <w:t xml:space="preserve"> in Heaven – </w:t>
            </w:r>
            <w:proofErr w:type="spellStart"/>
            <w:r w:rsidRPr="00E37919">
              <w:rPr>
                <w:rFonts w:asciiTheme="majorBidi" w:hAnsiTheme="majorBidi" w:cstheme="majorBidi"/>
                <w:i/>
                <w:lang w:val="id-ID"/>
              </w:rPr>
              <w:t>now</w:t>
            </w:r>
            <w:proofErr w:type="spellEnd"/>
            <w:r w:rsidRPr="00E37919">
              <w:rPr>
                <w:rFonts w:asciiTheme="majorBidi" w:hAnsiTheme="majorBidi" w:cstheme="majorBidi"/>
                <w:i/>
                <w:lang w:val="id-ID"/>
              </w:rPr>
              <w:t xml:space="preserve"> –</w:t>
            </w:r>
          </w:p>
        </w:tc>
        <w:tc>
          <w:tcPr>
            <w:tcW w:w="1524" w:type="dxa"/>
            <w:tcBorders>
              <w:left w:val="nil"/>
              <w:right w:val="nil"/>
            </w:tcBorders>
          </w:tcPr>
          <w:p w14:paraId="268DA815"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2</w:t>
            </w:r>
          </w:p>
        </w:tc>
      </w:tr>
      <w:tr w:rsidR="00E37919" w:rsidRPr="00E37919" w14:paraId="0AB1E1EC" w14:textId="77777777" w:rsidTr="00B46CDA">
        <w:tc>
          <w:tcPr>
            <w:tcW w:w="536" w:type="dxa"/>
            <w:tcBorders>
              <w:left w:val="nil"/>
              <w:right w:val="nil"/>
            </w:tcBorders>
          </w:tcPr>
          <w:p w14:paraId="7E210544"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7.</w:t>
            </w:r>
          </w:p>
        </w:tc>
        <w:tc>
          <w:tcPr>
            <w:tcW w:w="6093" w:type="dxa"/>
            <w:tcBorders>
              <w:top w:val="single" w:sz="4" w:space="0" w:color="auto"/>
              <w:left w:val="nil"/>
              <w:bottom w:val="single" w:sz="4" w:space="0" w:color="auto"/>
              <w:right w:val="nil"/>
            </w:tcBorders>
          </w:tcPr>
          <w:p w14:paraId="53D41024"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This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being</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comfort</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then</w:t>
            </w:r>
            <w:proofErr w:type="spellEnd"/>
          </w:p>
          <w:p w14:paraId="097C1A76"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That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other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kind</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was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pain</w:t>
            </w:r>
            <w:proofErr w:type="spellEnd"/>
            <w:r w:rsidRPr="00E37919">
              <w:rPr>
                <w:rFonts w:asciiTheme="majorBidi" w:hAnsiTheme="majorBidi" w:cstheme="majorBidi"/>
                <w:i/>
                <w:lang w:val="id-ID"/>
              </w:rPr>
              <w:t xml:space="preserve"> –</w:t>
            </w:r>
          </w:p>
          <w:p w14:paraId="790FCB20"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But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why</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compare</w:t>
            </w:r>
            <w:proofErr w:type="spellEnd"/>
            <w:r w:rsidRPr="00E37919">
              <w:rPr>
                <w:rFonts w:asciiTheme="majorBidi" w:hAnsiTheme="majorBidi" w:cstheme="majorBidi"/>
                <w:i/>
                <w:lang w:val="id-ID"/>
              </w:rPr>
              <w:t>?</w:t>
            </w:r>
          </w:p>
          <w:p w14:paraId="6DF0758C"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I’m</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Wife</w:t>
            </w:r>
            <w:proofErr w:type="spellEnd"/>
            <w:r w:rsidRPr="00E37919">
              <w:rPr>
                <w:rFonts w:asciiTheme="majorBidi" w:hAnsiTheme="majorBidi" w:cstheme="majorBidi"/>
                <w:i/>
                <w:lang w:val="id-ID"/>
              </w:rPr>
              <w:t xml:space="preserve">”! Stop </w:t>
            </w:r>
            <w:proofErr w:type="spellStart"/>
            <w:r w:rsidRPr="00E37919">
              <w:rPr>
                <w:rFonts w:asciiTheme="majorBidi" w:hAnsiTheme="majorBidi" w:cstheme="majorBidi"/>
                <w:i/>
                <w:lang w:val="id-ID"/>
              </w:rPr>
              <w:t>there</w:t>
            </w:r>
            <w:proofErr w:type="spellEnd"/>
            <w:r w:rsidRPr="00E37919">
              <w:rPr>
                <w:rFonts w:asciiTheme="majorBidi" w:hAnsiTheme="majorBidi" w:cstheme="majorBidi"/>
                <w:i/>
                <w:lang w:val="id-ID"/>
              </w:rPr>
              <w:t>!</w:t>
            </w:r>
          </w:p>
          <w:p w14:paraId="3CDA5D7E" w14:textId="77777777" w:rsidR="00E37919" w:rsidRPr="00E37919" w:rsidRDefault="00E37919" w:rsidP="00E37919">
            <w:pPr>
              <w:spacing w:after="0"/>
              <w:ind w:hanging="2"/>
              <w:jc w:val="center"/>
              <w:rPr>
                <w:rFonts w:asciiTheme="majorBidi" w:hAnsiTheme="majorBidi" w:cstheme="majorBidi"/>
                <w:i/>
                <w:lang w:val="id-ID"/>
              </w:rPr>
            </w:pPr>
          </w:p>
        </w:tc>
        <w:tc>
          <w:tcPr>
            <w:tcW w:w="1524" w:type="dxa"/>
            <w:tcBorders>
              <w:left w:val="nil"/>
              <w:right w:val="nil"/>
            </w:tcBorders>
          </w:tcPr>
          <w:p w14:paraId="20417854"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3</w:t>
            </w:r>
          </w:p>
        </w:tc>
      </w:tr>
      <w:tr w:rsidR="00E37919" w:rsidRPr="00E37919" w14:paraId="759A29B1" w14:textId="77777777" w:rsidTr="00B46CDA">
        <w:tc>
          <w:tcPr>
            <w:tcW w:w="536" w:type="dxa"/>
            <w:tcBorders>
              <w:left w:val="nil"/>
              <w:right w:val="nil"/>
            </w:tcBorders>
          </w:tcPr>
          <w:p w14:paraId="6534BF13" w14:textId="77777777" w:rsidR="00E37919" w:rsidRPr="00E37919" w:rsidRDefault="00E37919" w:rsidP="00E37919">
            <w:pPr>
              <w:spacing w:after="0" w:line="480" w:lineRule="auto"/>
              <w:ind w:hanging="2"/>
              <w:rPr>
                <w:rFonts w:asciiTheme="majorBidi" w:eastAsia="Calibri" w:hAnsiTheme="majorBidi" w:cstheme="majorBidi"/>
                <w:bCs/>
                <w:iCs/>
                <w:lang w:val="id-ID"/>
              </w:rPr>
            </w:pPr>
          </w:p>
        </w:tc>
        <w:tc>
          <w:tcPr>
            <w:tcW w:w="6093" w:type="dxa"/>
            <w:tcBorders>
              <w:top w:val="single" w:sz="4" w:space="0" w:color="auto"/>
              <w:left w:val="nil"/>
              <w:bottom w:val="single" w:sz="4" w:space="0" w:color="auto"/>
              <w:right w:val="nil"/>
            </w:tcBorders>
          </w:tcPr>
          <w:p w14:paraId="3393196A"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b/>
                <w:lang w:val="id-ID"/>
              </w:rPr>
              <w:t>Marriage</w:t>
            </w:r>
            <w:proofErr w:type="spellEnd"/>
            <w:r w:rsidRPr="00E37919">
              <w:rPr>
                <w:rFonts w:asciiTheme="majorBidi" w:hAnsiTheme="majorBidi" w:cstheme="majorBidi"/>
                <w:b/>
                <w:lang w:val="id-ID"/>
              </w:rPr>
              <w:t xml:space="preserve"> Life in </w:t>
            </w:r>
            <w:r w:rsidRPr="00E37919">
              <w:rPr>
                <w:rFonts w:asciiTheme="majorBidi" w:hAnsiTheme="majorBidi" w:cstheme="majorBidi"/>
                <w:b/>
                <w:i/>
                <w:lang w:val="id-ID"/>
              </w:rPr>
              <w:t>“</w:t>
            </w:r>
            <w:r w:rsidRPr="00E37919">
              <w:rPr>
                <w:rFonts w:asciiTheme="majorBidi" w:hAnsiTheme="majorBidi" w:cstheme="majorBidi"/>
                <w:b/>
                <w:i/>
              </w:rPr>
              <w:t>She Rose To His Requirements Dropped</w:t>
            </w:r>
            <w:r w:rsidRPr="00E37919">
              <w:rPr>
                <w:rFonts w:asciiTheme="majorBidi" w:hAnsiTheme="majorBidi" w:cstheme="majorBidi"/>
                <w:b/>
                <w:i/>
                <w:lang w:val="id-ID"/>
              </w:rPr>
              <w:t>”</w:t>
            </w:r>
            <w:r w:rsidRPr="00E37919">
              <w:rPr>
                <w:rFonts w:asciiTheme="majorBidi" w:hAnsiTheme="majorBidi" w:cstheme="majorBidi"/>
                <w:b/>
                <w:lang w:val="id-ID"/>
              </w:rPr>
              <w:t xml:space="preserve"> </w:t>
            </w:r>
            <w:proofErr w:type="spellStart"/>
            <w:r w:rsidRPr="00E37919">
              <w:rPr>
                <w:rFonts w:asciiTheme="majorBidi" w:hAnsiTheme="majorBidi" w:cstheme="majorBidi"/>
                <w:b/>
                <w:lang w:val="id-ID"/>
              </w:rPr>
              <w:t>Poem</w:t>
            </w:r>
            <w:proofErr w:type="spellEnd"/>
          </w:p>
        </w:tc>
        <w:tc>
          <w:tcPr>
            <w:tcW w:w="1524" w:type="dxa"/>
            <w:tcBorders>
              <w:left w:val="nil"/>
              <w:right w:val="nil"/>
            </w:tcBorders>
          </w:tcPr>
          <w:p w14:paraId="2D42C55C"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p>
        </w:tc>
      </w:tr>
      <w:tr w:rsidR="00E37919" w:rsidRPr="00E37919" w14:paraId="64B2F4DD" w14:textId="77777777" w:rsidTr="00B46CDA">
        <w:tc>
          <w:tcPr>
            <w:tcW w:w="536" w:type="dxa"/>
            <w:tcBorders>
              <w:left w:val="nil"/>
              <w:right w:val="nil"/>
            </w:tcBorders>
          </w:tcPr>
          <w:p w14:paraId="363E723F"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8.</w:t>
            </w:r>
          </w:p>
        </w:tc>
        <w:tc>
          <w:tcPr>
            <w:tcW w:w="6093" w:type="dxa"/>
            <w:tcBorders>
              <w:top w:val="single" w:sz="4" w:space="0" w:color="auto"/>
              <w:left w:val="nil"/>
              <w:bottom w:val="single" w:sz="4" w:space="0" w:color="auto"/>
              <w:right w:val="nil"/>
            </w:tcBorders>
          </w:tcPr>
          <w:p w14:paraId="14B1B9F9"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She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rose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to</w:t>
            </w:r>
            <w:proofErr w:type="spellEnd"/>
            <w:r w:rsidRPr="00E37919">
              <w:rPr>
                <w:rFonts w:asciiTheme="majorBidi" w:hAnsiTheme="majorBidi" w:cstheme="majorBidi"/>
                <w:i/>
                <w:lang w:val="id-ID"/>
              </w:rPr>
              <w:t xml:space="preserve"> His </w:t>
            </w:r>
            <w:proofErr w:type="spellStart"/>
            <w:r w:rsidRPr="00E37919">
              <w:rPr>
                <w:rFonts w:asciiTheme="majorBidi" w:hAnsiTheme="majorBidi" w:cstheme="majorBidi"/>
                <w:i/>
                <w:lang w:val="id-ID"/>
              </w:rPr>
              <w:t>Requirement</w:t>
            </w:r>
            <w:proofErr w:type="spellEnd"/>
            <w:r w:rsidRPr="00E37919">
              <w:rPr>
                <w:rFonts w:asciiTheme="majorBidi" w:hAnsiTheme="majorBidi" w:cstheme="majorBidi"/>
                <w:i/>
                <w:lang w:val="id-ID"/>
              </w:rPr>
              <w:t>—</w:t>
            </w:r>
            <w:proofErr w:type="spellStart"/>
            <w:r w:rsidRPr="00E37919">
              <w:rPr>
                <w:rFonts w:asciiTheme="majorBidi" w:hAnsiTheme="majorBidi" w:cstheme="majorBidi"/>
                <w:i/>
                <w:lang w:val="id-ID"/>
              </w:rPr>
              <w:t>dropt</w:t>
            </w:r>
            <w:proofErr w:type="spellEnd"/>
          </w:p>
          <w:p w14:paraId="01384C32"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Playthings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Her</w:t>
            </w:r>
            <w:proofErr w:type="spellEnd"/>
            <w:r w:rsidRPr="00E37919">
              <w:rPr>
                <w:rFonts w:asciiTheme="majorBidi" w:hAnsiTheme="majorBidi" w:cstheme="majorBidi"/>
                <w:i/>
                <w:lang w:val="id-ID"/>
              </w:rPr>
              <w:t xml:space="preserve"> Life</w:t>
            </w:r>
          </w:p>
          <w:p w14:paraId="67CFB942"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To </w:t>
            </w:r>
            <w:proofErr w:type="spellStart"/>
            <w:r w:rsidRPr="00E37919">
              <w:rPr>
                <w:rFonts w:asciiTheme="majorBidi" w:hAnsiTheme="majorBidi" w:cstheme="majorBidi"/>
                <w:i/>
                <w:lang w:val="id-ID"/>
              </w:rPr>
              <w:t>take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honorable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Work</w:t>
            </w:r>
            <w:proofErr w:type="spellEnd"/>
          </w:p>
          <w:p w14:paraId="2703016E"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Woman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and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Wife</w:t>
            </w:r>
            <w:proofErr w:type="spellEnd"/>
            <w:r w:rsidRPr="00E37919">
              <w:rPr>
                <w:rFonts w:asciiTheme="majorBidi" w:hAnsiTheme="majorBidi" w:cstheme="majorBidi"/>
                <w:i/>
                <w:lang w:val="id-ID"/>
              </w:rPr>
              <w:t>—</w:t>
            </w:r>
          </w:p>
        </w:tc>
        <w:tc>
          <w:tcPr>
            <w:tcW w:w="1524" w:type="dxa"/>
            <w:tcBorders>
              <w:left w:val="nil"/>
              <w:right w:val="nil"/>
            </w:tcBorders>
          </w:tcPr>
          <w:p w14:paraId="395A9FD8"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1</w:t>
            </w:r>
          </w:p>
        </w:tc>
      </w:tr>
      <w:tr w:rsidR="00E37919" w:rsidRPr="00E37919" w14:paraId="6F68147F" w14:textId="77777777" w:rsidTr="00B46CDA">
        <w:tc>
          <w:tcPr>
            <w:tcW w:w="536" w:type="dxa"/>
            <w:tcBorders>
              <w:left w:val="nil"/>
              <w:right w:val="nil"/>
            </w:tcBorders>
          </w:tcPr>
          <w:p w14:paraId="4068A27E"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9.</w:t>
            </w:r>
          </w:p>
        </w:tc>
        <w:tc>
          <w:tcPr>
            <w:tcW w:w="6093" w:type="dxa"/>
            <w:tcBorders>
              <w:top w:val="single" w:sz="4" w:space="0" w:color="auto"/>
              <w:left w:val="nil"/>
              <w:bottom w:val="single" w:sz="4" w:space="0" w:color="auto"/>
              <w:right w:val="nil"/>
            </w:tcBorders>
          </w:tcPr>
          <w:p w14:paraId="092E9E4F"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If </w:t>
            </w:r>
            <w:proofErr w:type="spellStart"/>
            <w:r w:rsidRPr="00E37919">
              <w:rPr>
                <w:rFonts w:asciiTheme="majorBidi" w:hAnsiTheme="majorBidi" w:cstheme="majorBidi"/>
                <w:i/>
                <w:lang w:val="id-ID"/>
              </w:rPr>
              <w:t>ought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missed</w:t>
            </w:r>
            <w:proofErr w:type="spellEnd"/>
            <w:r w:rsidRPr="00E37919">
              <w:rPr>
                <w:rFonts w:asciiTheme="majorBidi" w:hAnsiTheme="majorBidi" w:cstheme="majorBidi"/>
                <w:i/>
                <w:lang w:val="id-ID"/>
              </w:rPr>
              <w:t xml:space="preserve"> in </w:t>
            </w:r>
            <w:proofErr w:type="spellStart"/>
            <w:r w:rsidRPr="00E37919">
              <w:rPr>
                <w:rFonts w:asciiTheme="majorBidi" w:hAnsiTheme="majorBidi" w:cstheme="majorBidi"/>
                <w:i/>
                <w:lang w:val="id-ID"/>
              </w:rPr>
              <w:t>Her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new</w:t>
            </w:r>
            <w:proofErr w:type="spellEnd"/>
            <w:r w:rsidRPr="00E37919">
              <w:rPr>
                <w:rFonts w:asciiTheme="majorBidi" w:hAnsiTheme="majorBidi" w:cstheme="majorBidi"/>
                <w:i/>
                <w:lang w:val="id-ID"/>
              </w:rPr>
              <w:t xml:space="preserve"> Day,</w:t>
            </w:r>
          </w:p>
          <w:p w14:paraId="5C7BEAB4"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Amplitude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Awe</w:t>
            </w:r>
            <w:proofErr w:type="spellEnd"/>
            <w:r w:rsidRPr="00E37919">
              <w:rPr>
                <w:rFonts w:asciiTheme="majorBidi" w:hAnsiTheme="majorBidi" w:cstheme="majorBidi"/>
                <w:i/>
                <w:lang w:val="id-ID"/>
              </w:rPr>
              <w:t>—</w:t>
            </w:r>
          </w:p>
          <w:p w14:paraId="18E7E977"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Or </w:t>
            </w:r>
            <w:proofErr w:type="spellStart"/>
            <w:r w:rsidRPr="00E37919">
              <w:rPr>
                <w:rFonts w:asciiTheme="majorBidi" w:hAnsiTheme="majorBidi" w:cstheme="majorBidi"/>
                <w:i/>
                <w:lang w:val="id-ID"/>
              </w:rPr>
              <w:t>first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Prospective</w:t>
            </w:r>
            <w:proofErr w:type="spellEnd"/>
            <w:r w:rsidRPr="00E37919">
              <w:rPr>
                <w:rFonts w:asciiTheme="majorBidi" w:hAnsiTheme="majorBidi" w:cstheme="majorBidi"/>
                <w:i/>
                <w:lang w:val="id-ID"/>
              </w:rPr>
              <w:t xml:space="preserve">—Or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Gold</w:t>
            </w:r>
            <w:proofErr w:type="spellEnd"/>
          </w:p>
          <w:p w14:paraId="13F42731"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In </w:t>
            </w:r>
            <w:proofErr w:type="spellStart"/>
            <w:r w:rsidRPr="00E37919">
              <w:rPr>
                <w:rFonts w:asciiTheme="majorBidi" w:hAnsiTheme="majorBidi" w:cstheme="majorBidi"/>
                <w:i/>
                <w:lang w:val="id-ID"/>
              </w:rPr>
              <w:t>using</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wear</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away</w:t>
            </w:r>
            <w:proofErr w:type="spellEnd"/>
            <w:r w:rsidRPr="00E37919">
              <w:rPr>
                <w:rFonts w:asciiTheme="majorBidi" w:hAnsiTheme="majorBidi" w:cstheme="majorBidi"/>
                <w:i/>
                <w:lang w:val="id-ID"/>
              </w:rPr>
              <w:t>,</w:t>
            </w:r>
          </w:p>
        </w:tc>
        <w:tc>
          <w:tcPr>
            <w:tcW w:w="1524" w:type="dxa"/>
            <w:tcBorders>
              <w:left w:val="nil"/>
              <w:right w:val="nil"/>
            </w:tcBorders>
          </w:tcPr>
          <w:p w14:paraId="189035AE"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2</w:t>
            </w:r>
          </w:p>
        </w:tc>
      </w:tr>
      <w:tr w:rsidR="00E37919" w:rsidRPr="00E37919" w14:paraId="0BB6E39B" w14:textId="77777777" w:rsidTr="00B46CDA">
        <w:tc>
          <w:tcPr>
            <w:tcW w:w="536" w:type="dxa"/>
            <w:tcBorders>
              <w:left w:val="nil"/>
              <w:right w:val="nil"/>
            </w:tcBorders>
          </w:tcPr>
          <w:p w14:paraId="06E74680"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10.</w:t>
            </w:r>
          </w:p>
        </w:tc>
        <w:tc>
          <w:tcPr>
            <w:tcW w:w="6093" w:type="dxa"/>
            <w:tcBorders>
              <w:top w:val="single" w:sz="4" w:space="0" w:color="auto"/>
              <w:left w:val="nil"/>
              <w:bottom w:val="single" w:sz="4" w:space="0" w:color="auto"/>
              <w:right w:val="nil"/>
            </w:tcBorders>
          </w:tcPr>
          <w:p w14:paraId="71884170"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It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lay</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unmentioned</w:t>
            </w:r>
            <w:proofErr w:type="spellEnd"/>
            <w:r w:rsidRPr="00E37919">
              <w:rPr>
                <w:rFonts w:asciiTheme="majorBidi" w:hAnsiTheme="majorBidi" w:cstheme="majorBidi"/>
                <w:i/>
                <w:lang w:val="id-ID"/>
              </w:rPr>
              <w:t xml:space="preserve">—as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Sea</w:t>
            </w:r>
          </w:p>
          <w:p w14:paraId="13435496"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Develop</w:t>
            </w:r>
            <w:proofErr w:type="spellEnd"/>
            <w:r w:rsidRPr="00E37919">
              <w:rPr>
                <w:rFonts w:asciiTheme="majorBidi" w:hAnsiTheme="majorBidi" w:cstheme="majorBidi"/>
                <w:i/>
                <w:lang w:val="id-ID"/>
              </w:rPr>
              <w:t xml:space="preserve"> Pearl, </w:t>
            </w:r>
            <w:proofErr w:type="spellStart"/>
            <w:r w:rsidRPr="00E37919">
              <w:rPr>
                <w:rFonts w:asciiTheme="majorBidi" w:hAnsiTheme="majorBidi" w:cstheme="majorBidi"/>
                <w:i/>
                <w:lang w:val="id-ID"/>
              </w:rPr>
              <w:t>and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Weed</w:t>
            </w:r>
            <w:proofErr w:type="spellEnd"/>
            <w:r w:rsidRPr="00E37919">
              <w:rPr>
                <w:rFonts w:asciiTheme="majorBidi" w:hAnsiTheme="majorBidi" w:cstheme="majorBidi"/>
                <w:i/>
                <w:lang w:val="id-ID"/>
              </w:rPr>
              <w:t>,</w:t>
            </w:r>
          </w:p>
          <w:p w14:paraId="1910AB60"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But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only</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to</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Himself</w:t>
            </w:r>
            <w:proofErr w:type="spellEnd"/>
            <w:r w:rsidRPr="00E37919">
              <w:rPr>
                <w:rFonts w:asciiTheme="majorBidi" w:hAnsiTheme="majorBidi" w:cstheme="majorBidi"/>
                <w:i/>
                <w:lang w:val="id-ID"/>
              </w:rPr>
              <w:t>—</w:t>
            </w:r>
            <w:proofErr w:type="spellStart"/>
            <w:r w:rsidRPr="00E37919">
              <w:rPr>
                <w:rFonts w:asciiTheme="majorBidi" w:hAnsiTheme="majorBidi" w:cstheme="majorBidi"/>
                <w:i/>
                <w:lang w:val="id-ID"/>
              </w:rPr>
              <w:t>be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known</w:t>
            </w:r>
            <w:proofErr w:type="spellEnd"/>
          </w:p>
          <w:p w14:paraId="2F8B5426"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Fathoms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they</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abide</w:t>
            </w:r>
            <w:proofErr w:type="spellEnd"/>
            <w:r w:rsidRPr="00E37919">
              <w:rPr>
                <w:rFonts w:asciiTheme="majorBidi" w:hAnsiTheme="majorBidi" w:cstheme="majorBidi"/>
                <w:i/>
                <w:lang w:val="id-ID"/>
              </w:rPr>
              <w:t>—</w:t>
            </w:r>
          </w:p>
        </w:tc>
        <w:tc>
          <w:tcPr>
            <w:tcW w:w="1524" w:type="dxa"/>
            <w:tcBorders>
              <w:left w:val="nil"/>
              <w:right w:val="nil"/>
            </w:tcBorders>
          </w:tcPr>
          <w:p w14:paraId="0F27FA38"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3</w:t>
            </w:r>
          </w:p>
        </w:tc>
      </w:tr>
      <w:tr w:rsidR="00E37919" w:rsidRPr="00E37919" w14:paraId="75D6F484" w14:textId="77777777" w:rsidTr="00B46CDA">
        <w:tc>
          <w:tcPr>
            <w:tcW w:w="536" w:type="dxa"/>
            <w:tcBorders>
              <w:left w:val="nil"/>
              <w:right w:val="nil"/>
            </w:tcBorders>
          </w:tcPr>
          <w:p w14:paraId="024659B3" w14:textId="77777777" w:rsidR="00E37919" w:rsidRPr="00E37919" w:rsidRDefault="00E37919" w:rsidP="00E37919">
            <w:pPr>
              <w:spacing w:after="0" w:line="480" w:lineRule="auto"/>
              <w:ind w:hanging="2"/>
              <w:rPr>
                <w:rFonts w:asciiTheme="majorBidi" w:eastAsia="Calibri" w:hAnsiTheme="majorBidi" w:cstheme="majorBidi"/>
                <w:bCs/>
                <w:iCs/>
                <w:lang w:val="id-ID"/>
              </w:rPr>
            </w:pPr>
          </w:p>
        </w:tc>
        <w:tc>
          <w:tcPr>
            <w:tcW w:w="6093" w:type="dxa"/>
            <w:tcBorders>
              <w:top w:val="single" w:sz="4" w:space="0" w:color="auto"/>
              <w:left w:val="nil"/>
              <w:bottom w:val="single" w:sz="4" w:space="0" w:color="auto"/>
              <w:right w:val="nil"/>
            </w:tcBorders>
          </w:tcPr>
          <w:p w14:paraId="5FEBD7D4"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b/>
                <w:lang w:val="id-ID"/>
              </w:rPr>
              <w:t>Marriage</w:t>
            </w:r>
            <w:proofErr w:type="spellEnd"/>
            <w:r w:rsidRPr="00E37919">
              <w:rPr>
                <w:rFonts w:asciiTheme="majorBidi" w:hAnsiTheme="majorBidi" w:cstheme="majorBidi"/>
                <w:b/>
                <w:lang w:val="id-ID"/>
              </w:rPr>
              <w:t xml:space="preserve"> Life in </w:t>
            </w:r>
            <w:r w:rsidRPr="00E37919">
              <w:rPr>
                <w:rFonts w:asciiTheme="majorBidi" w:hAnsiTheme="majorBidi" w:cstheme="majorBidi"/>
                <w:b/>
                <w:i/>
                <w:lang w:val="id-ID"/>
              </w:rPr>
              <w:t>“</w:t>
            </w:r>
            <w:r w:rsidRPr="00E37919">
              <w:rPr>
                <w:rFonts w:asciiTheme="majorBidi" w:hAnsiTheme="majorBidi" w:cstheme="majorBidi"/>
                <w:b/>
                <w:i/>
              </w:rPr>
              <w:t>Title Divine Is Mine!</w:t>
            </w:r>
            <w:r w:rsidRPr="00E37919">
              <w:rPr>
                <w:rFonts w:asciiTheme="majorBidi" w:hAnsiTheme="majorBidi" w:cstheme="majorBidi"/>
                <w:b/>
                <w:i/>
                <w:lang w:val="id-ID"/>
              </w:rPr>
              <w:t>”</w:t>
            </w:r>
            <w:r w:rsidRPr="00E37919">
              <w:rPr>
                <w:rFonts w:asciiTheme="majorBidi" w:hAnsiTheme="majorBidi" w:cstheme="majorBidi"/>
                <w:b/>
                <w:lang w:val="id-ID"/>
              </w:rPr>
              <w:t xml:space="preserve"> </w:t>
            </w:r>
            <w:proofErr w:type="spellStart"/>
            <w:r w:rsidRPr="00E37919">
              <w:rPr>
                <w:rFonts w:asciiTheme="majorBidi" w:hAnsiTheme="majorBidi" w:cstheme="majorBidi"/>
                <w:b/>
                <w:lang w:val="id-ID"/>
              </w:rPr>
              <w:t>Poem</w:t>
            </w:r>
            <w:proofErr w:type="spellEnd"/>
          </w:p>
        </w:tc>
        <w:tc>
          <w:tcPr>
            <w:tcW w:w="1524" w:type="dxa"/>
            <w:tcBorders>
              <w:left w:val="nil"/>
              <w:right w:val="nil"/>
            </w:tcBorders>
          </w:tcPr>
          <w:p w14:paraId="75C3DBDF"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p>
        </w:tc>
      </w:tr>
      <w:tr w:rsidR="00E37919" w:rsidRPr="00E37919" w14:paraId="01D37838" w14:textId="77777777" w:rsidTr="00B46CDA">
        <w:tc>
          <w:tcPr>
            <w:tcW w:w="536" w:type="dxa"/>
            <w:tcBorders>
              <w:left w:val="nil"/>
              <w:right w:val="nil"/>
            </w:tcBorders>
          </w:tcPr>
          <w:p w14:paraId="526F6B8E"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11.</w:t>
            </w:r>
          </w:p>
        </w:tc>
        <w:tc>
          <w:tcPr>
            <w:tcW w:w="6093" w:type="dxa"/>
            <w:tcBorders>
              <w:top w:val="single" w:sz="4" w:space="0" w:color="auto"/>
              <w:left w:val="nil"/>
              <w:bottom w:val="single" w:sz="4" w:space="0" w:color="auto"/>
              <w:right w:val="nil"/>
            </w:tcBorders>
          </w:tcPr>
          <w:p w14:paraId="177E0D51"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Title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divine</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is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mine</w:t>
            </w:r>
            <w:proofErr w:type="spellEnd"/>
            <w:r w:rsidRPr="00E37919">
              <w:rPr>
                <w:rFonts w:asciiTheme="majorBidi" w:hAnsiTheme="majorBidi" w:cstheme="majorBidi"/>
                <w:i/>
                <w:lang w:val="id-ID"/>
              </w:rPr>
              <w:t>!</w:t>
            </w:r>
          </w:p>
          <w:p w14:paraId="59D19106"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The </w:t>
            </w:r>
            <w:proofErr w:type="spellStart"/>
            <w:r w:rsidRPr="00E37919">
              <w:rPr>
                <w:rFonts w:asciiTheme="majorBidi" w:hAnsiTheme="majorBidi" w:cstheme="majorBidi"/>
                <w:i/>
                <w:lang w:val="id-ID"/>
              </w:rPr>
              <w:t>Wife</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without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Sign</w:t>
            </w:r>
            <w:proofErr w:type="spellEnd"/>
            <w:r w:rsidRPr="00E37919">
              <w:rPr>
                <w:rFonts w:asciiTheme="majorBidi" w:hAnsiTheme="majorBidi" w:cstheme="majorBidi"/>
                <w:i/>
                <w:lang w:val="id-ID"/>
              </w:rPr>
              <w:t>!</w:t>
            </w:r>
          </w:p>
          <w:p w14:paraId="57B580A6"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Acute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Degree</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conferred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me</w:t>
            </w:r>
            <w:proofErr w:type="spellEnd"/>
            <w:r w:rsidRPr="00E37919">
              <w:rPr>
                <w:rFonts w:asciiTheme="majorBidi" w:hAnsiTheme="majorBidi" w:cstheme="majorBidi"/>
                <w:i/>
                <w:lang w:val="id-ID"/>
              </w:rPr>
              <w:t xml:space="preserve"> –</w:t>
            </w:r>
          </w:p>
          <w:p w14:paraId="6915489A"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Empress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of</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Calvary</w:t>
            </w:r>
            <w:proofErr w:type="spellEnd"/>
            <w:r w:rsidRPr="00E37919">
              <w:rPr>
                <w:rFonts w:asciiTheme="majorBidi" w:hAnsiTheme="majorBidi" w:cstheme="majorBidi"/>
                <w:i/>
                <w:lang w:val="id-ID"/>
              </w:rPr>
              <w:t>!</w:t>
            </w:r>
          </w:p>
          <w:p w14:paraId="708F3627"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Royal – </w:t>
            </w:r>
            <w:proofErr w:type="spellStart"/>
            <w:r w:rsidRPr="00E37919">
              <w:rPr>
                <w:rFonts w:asciiTheme="majorBidi" w:hAnsiTheme="majorBidi" w:cstheme="majorBidi"/>
                <w:i/>
                <w:lang w:val="id-ID"/>
              </w:rPr>
              <w:t>all</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but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Crown</w:t>
            </w:r>
            <w:proofErr w:type="spellEnd"/>
            <w:r w:rsidRPr="00E37919">
              <w:rPr>
                <w:rFonts w:asciiTheme="majorBidi" w:hAnsiTheme="majorBidi" w:cstheme="majorBidi"/>
                <w:i/>
                <w:lang w:val="id-ID"/>
              </w:rPr>
              <w:t>!</w:t>
            </w:r>
          </w:p>
          <w:p w14:paraId="411D59D3"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Betrothed</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without</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swoon</w:t>
            </w:r>
            <w:proofErr w:type="spellEnd"/>
          </w:p>
          <w:p w14:paraId="1E0BBD9C"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God</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sends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us</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Women</w:t>
            </w:r>
            <w:proofErr w:type="spellEnd"/>
            <w:r w:rsidRPr="00E37919">
              <w:rPr>
                <w:rFonts w:asciiTheme="majorBidi" w:hAnsiTheme="majorBidi" w:cstheme="majorBidi"/>
                <w:i/>
                <w:lang w:val="id-ID"/>
              </w:rPr>
              <w:t xml:space="preserve"> –</w:t>
            </w:r>
          </w:p>
          <w:p w14:paraId="4375C7DD"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When</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you</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hold</w:t>
            </w:r>
            <w:proofErr w:type="spellEnd"/>
            <w:r w:rsidRPr="00E37919">
              <w:rPr>
                <w:rFonts w:asciiTheme="majorBidi" w:hAnsiTheme="majorBidi" w:cstheme="majorBidi"/>
                <w:i/>
                <w:lang w:val="id-ID"/>
              </w:rPr>
              <w:t xml:space="preserve"> – Garnet </w:t>
            </w:r>
            <w:proofErr w:type="spellStart"/>
            <w:r w:rsidRPr="00E37919">
              <w:rPr>
                <w:rFonts w:asciiTheme="majorBidi" w:hAnsiTheme="majorBidi" w:cstheme="majorBidi"/>
                <w:i/>
                <w:lang w:val="id-ID"/>
              </w:rPr>
              <w:t>to</w:t>
            </w:r>
            <w:proofErr w:type="spellEnd"/>
            <w:r w:rsidRPr="00E37919">
              <w:rPr>
                <w:rFonts w:asciiTheme="majorBidi" w:hAnsiTheme="majorBidi" w:cstheme="majorBidi"/>
                <w:i/>
                <w:lang w:val="id-ID"/>
              </w:rPr>
              <w:t xml:space="preserve"> Garnet –</w:t>
            </w:r>
          </w:p>
          <w:p w14:paraId="188139FC"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Gold</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to</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Gold</w:t>
            </w:r>
            <w:proofErr w:type="spellEnd"/>
            <w:r w:rsidRPr="00E37919">
              <w:rPr>
                <w:rFonts w:asciiTheme="majorBidi" w:hAnsiTheme="majorBidi" w:cstheme="majorBidi"/>
                <w:i/>
                <w:lang w:val="id-ID"/>
              </w:rPr>
              <w:t xml:space="preserve"> –</w:t>
            </w:r>
          </w:p>
          <w:p w14:paraId="309A4413"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Born – </w:t>
            </w:r>
            <w:proofErr w:type="spellStart"/>
            <w:r w:rsidRPr="00E37919">
              <w:rPr>
                <w:rFonts w:asciiTheme="majorBidi" w:hAnsiTheme="majorBidi" w:cstheme="majorBidi"/>
                <w:i/>
                <w:lang w:val="id-ID"/>
              </w:rPr>
              <w:t>Bridalled</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Shrouded</w:t>
            </w:r>
            <w:proofErr w:type="spellEnd"/>
            <w:r w:rsidRPr="00E37919">
              <w:rPr>
                <w:rFonts w:asciiTheme="majorBidi" w:hAnsiTheme="majorBidi" w:cstheme="majorBidi"/>
                <w:i/>
                <w:lang w:val="id-ID"/>
              </w:rPr>
              <w:t xml:space="preserve"> –</w:t>
            </w:r>
          </w:p>
          <w:p w14:paraId="29326A57"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In a Day –</w:t>
            </w:r>
          </w:p>
          <w:p w14:paraId="0E26527E"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Tri Victory</w:t>
            </w:r>
          </w:p>
          <w:p w14:paraId="6F3758CE"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"My </w:t>
            </w:r>
            <w:proofErr w:type="spellStart"/>
            <w:r w:rsidRPr="00E37919">
              <w:rPr>
                <w:rFonts w:asciiTheme="majorBidi" w:hAnsiTheme="majorBidi" w:cstheme="majorBidi"/>
                <w:i/>
                <w:lang w:val="id-ID"/>
              </w:rPr>
              <w:t>Husband</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women</w:t>
            </w:r>
            <w:proofErr w:type="spellEnd"/>
            <w:r w:rsidRPr="00E37919">
              <w:rPr>
                <w:rFonts w:asciiTheme="majorBidi" w:hAnsiTheme="majorBidi" w:cstheme="majorBidi"/>
                <w:i/>
                <w:lang w:val="id-ID"/>
              </w:rPr>
              <w:t xml:space="preserve"> say –</w:t>
            </w:r>
          </w:p>
          <w:p w14:paraId="3956B70B"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i/>
                <w:lang w:val="id-ID"/>
              </w:rPr>
              <w:t>Stroking</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Melody –</w:t>
            </w:r>
          </w:p>
          <w:p w14:paraId="4EB90387"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lang w:val="id-ID"/>
              </w:rPr>
              <w:t xml:space="preserve">Is </w:t>
            </w:r>
            <w:proofErr w:type="spellStart"/>
            <w:r w:rsidRPr="00E37919">
              <w:rPr>
                <w:rFonts w:asciiTheme="majorBidi" w:hAnsiTheme="majorBidi" w:cstheme="majorBidi"/>
                <w:i/>
                <w:lang w:val="id-ID"/>
              </w:rPr>
              <w:t>this</w:t>
            </w:r>
            <w:proofErr w:type="spellEnd"/>
            <w:r w:rsidRPr="00E37919">
              <w:rPr>
                <w:rFonts w:asciiTheme="majorBidi" w:hAnsiTheme="majorBidi" w:cstheme="majorBidi"/>
                <w:i/>
                <w:lang w:val="id-ID"/>
              </w:rPr>
              <w:t xml:space="preserve"> – </w:t>
            </w:r>
            <w:proofErr w:type="spellStart"/>
            <w:r w:rsidRPr="00E37919">
              <w:rPr>
                <w:rFonts w:asciiTheme="majorBidi" w:hAnsiTheme="majorBidi" w:cstheme="majorBidi"/>
                <w:i/>
                <w:lang w:val="id-ID"/>
              </w:rPr>
              <w:t>the</w:t>
            </w:r>
            <w:proofErr w:type="spellEnd"/>
            <w:r w:rsidRPr="00E37919">
              <w:rPr>
                <w:rFonts w:asciiTheme="majorBidi" w:hAnsiTheme="majorBidi" w:cstheme="majorBidi"/>
                <w:i/>
                <w:lang w:val="id-ID"/>
              </w:rPr>
              <w:t xml:space="preserve"> </w:t>
            </w:r>
            <w:proofErr w:type="spellStart"/>
            <w:r w:rsidRPr="00E37919">
              <w:rPr>
                <w:rFonts w:asciiTheme="majorBidi" w:hAnsiTheme="majorBidi" w:cstheme="majorBidi"/>
                <w:i/>
                <w:lang w:val="id-ID"/>
              </w:rPr>
              <w:t>way</w:t>
            </w:r>
            <w:proofErr w:type="spellEnd"/>
            <w:r w:rsidRPr="00E37919">
              <w:rPr>
                <w:rFonts w:asciiTheme="majorBidi" w:hAnsiTheme="majorBidi" w:cstheme="majorBidi"/>
                <w:i/>
                <w:lang w:val="id-ID"/>
              </w:rPr>
              <w:t>?</w:t>
            </w:r>
          </w:p>
        </w:tc>
        <w:tc>
          <w:tcPr>
            <w:tcW w:w="1524" w:type="dxa"/>
            <w:tcBorders>
              <w:left w:val="nil"/>
              <w:right w:val="nil"/>
            </w:tcBorders>
          </w:tcPr>
          <w:p w14:paraId="2AC9266A"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1</w:t>
            </w:r>
          </w:p>
        </w:tc>
      </w:tr>
      <w:tr w:rsidR="00E37919" w:rsidRPr="00E37919" w14:paraId="49B8F15C" w14:textId="77777777" w:rsidTr="00B46CDA">
        <w:tc>
          <w:tcPr>
            <w:tcW w:w="536" w:type="dxa"/>
            <w:tcBorders>
              <w:left w:val="nil"/>
              <w:right w:val="nil"/>
            </w:tcBorders>
          </w:tcPr>
          <w:p w14:paraId="28B7A94D" w14:textId="77777777" w:rsidR="00E37919" w:rsidRPr="00E37919" w:rsidRDefault="00E37919" w:rsidP="00E37919">
            <w:pPr>
              <w:spacing w:after="0" w:line="480" w:lineRule="auto"/>
              <w:ind w:hanging="2"/>
              <w:rPr>
                <w:rFonts w:asciiTheme="majorBidi" w:eastAsia="Calibri" w:hAnsiTheme="majorBidi" w:cstheme="majorBidi"/>
                <w:bCs/>
                <w:iCs/>
                <w:lang w:val="id-ID"/>
              </w:rPr>
            </w:pPr>
          </w:p>
        </w:tc>
        <w:tc>
          <w:tcPr>
            <w:tcW w:w="6093" w:type="dxa"/>
            <w:tcBorders>
              <w:top w:val="single" w:sz="4" w:space="0" w:color="auto"/>
              <w:left w:val="nil"/>
              <w:bottom w:val="single" w:sz="4" w:space="0" w:color="auto"/>
              <w:right w:val="nil"/>
            </w:tcBorders>
          </w:tcPr>
          <w:p w14:paraId="28E6C837" w14:textId="77777777" w:rsidR="00E37919" w:rsidRPr="00E37919" w:rsidRDefault="00E37919" w:rsidP="00E37919">
            <w:pPr>
              <w:spacing w:after="0"/>
              <w:ind w:hanging="2"/>
              <w:jc w:val="center"/>
              <w:rPr>
                <w:rFonts w:asciiTheme="majorBidi" w:hAnsiTheme="majorBidi" w:cstheme="majorBidi"/>
                <w:i/>
                <w:lang w:val="id-ID"/>
              </w:rPr>
            </w:pPr>
            <w:proofErr w:type="spellStart"/>
            <w:r w:rsidRPr="00E37919">
              <w:rPr>
                <w:rFonts w:asciiTheme="majorBidi" w:hAnsiTheme="majorBidi" w:cstheme="majorBidi"/>
                <w:b/>
                <w:lang w:val="id-ID"/>
              </w:rPr>
              <w:t>Marriage</w:t>
            </w:r>
            <w:proofErr w:type="spellEnd"/>
            <w:r w:rsidRPr="00E37919">
              <w:rPr>
                <w:rFonts w:asciiTheme="majorBidi" w:hAnsiTheme="majorBidi" w:cstheme="majorBidi"/>
                <w:b/>
                <w:lang w:val="id-ID"/>
              </w:rPr>
              <w:t xml:space="preserve"> Life in </w:t>
            </w:r>
            <w:r w:rsidRPr="00E37919">
              <w:rPr>
                <w:rFonts w:asciiTheme="majorBidi" w:hAnsiTheme="majorBidi" w:cstheme="majorBidi"/>
                <w:b/>
                <w:i/>
                <w:lang w:val="id-ID"/>
              </w:rPr>
              <w:t>“</w:t>
            </w:r>
            <w:r w:rsidRPr="00E37919">
              <w:rPr>
                <w:rFonts w:asciiTheme="majorBidi" w:hAnsiTheme="majorBidi" w:cstheme="majorBidi"/>
                <w:b/>
                <w:i/>
              </w:rPr>
              <w:t>A Wife At Daybreak I Shall Be</w:t>
            </w:r>
            <w:r w:rsidRPr="00E37919">
              <w:rPr>
                <w:rFonts w:asciiTheme="majorBidi" w:hAnsiTheme="majorBidi" w:cstheme="majorBidi"/>
                <w:b/>
                <w:i/>
                <w:lang w:val="id-ID"/>
              </w:rPr>
              <w:t>”</w:t>
            </w:r>
            <w:r w:rsidRPr="00E37919">
              <w:rPr>
                <w:rFonts w:asciiTheme="majorBidi" w:hAnsiTheme="majorBidi" w:cstheme="majorBidi"/>
                <w:b/>
                <w:lang w:val="id-ID"/>
              </w:rPr>
              <w:t xml:space="preserve"> </w:t>
            </w:r>
            <w:proofErr w:type="spellStart"/>
            <w:r w:rsidRPr="00E37919">
              <w:rPr>
                <w:rFonts w:asciiTheme="majorBidi" w:hAnsiTheme="majorBidi" w:cstheme="majorBidi"/>
                <w:b/>
                <w:lang w:val="id-ID"/>
              </w:rPr>
              <w:t>Poem</w:t>
            </w:r>
            <w:proofErr w:type="spellEnd"/>
          </w:p>
        </w:tc>
        <w:tc>
          <w:tcPr>
            <w:tcW w:w="1524" w:type="dxa"/>
            <w:tcBorders>
              <w:left w:val="nil"/>
              <w:right w:val="nil"/>
            </w:tcBorders>
          </w:tcPr>
          <w:p w14:paraId="389BBD46"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p>
        </w:tc>
      </w:tr>
      <w:tr w:rsidR="00E37919" w:rsidRPr="00E37919" w14:paraId="3B91DF9A" w14:textId="77777777" w:rsidTr="00B46CDA">
        <w:tc>
          <w:tcPr>
            <w:tcW w:w="536" w:type="dxa"/>
            <w:tcBorders>
              <w:left w:val="nil"/>
              <w:right w:val="nil"/>
            </w:tcBorders>
          </w:tcPr>
          <w:p w14:paraId="57102279"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12.</w:t>
            </w:r>
          </w:p>
        </w:tc>
        <w:tc>
          <w:tcPr>
            <w:tcW w:w="6093" w:type="dxa"/>
            <w:tcBorders>
              <w:top w:val="single" w:sz="4" w:space="0" w:color="auto"/>
              <w:left w:val="nil"/>
              <w:bottom w:val="single" w:sz="4" w:space="0" w:color="auto"/>
              <w:right w:val="nil"/>
            </w:tcBorders>
          </w:tcPr>
          <w:p w14:paraId="210763CF"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rPr>
              <w:t>A Wife — at daybreak I shall be —</w:t>
            </w:r>
            <w:r w:rsidRPr="00E37919">
              <w:rPr>
                <w:rFonts w:asciiTheme="majorBidi" w:hAnsiTheme="majorBidi" w:cstheme="majorBidi"/>
                <w:i/>
              </w:rPr>
              <w:br/>
              <w:t>Sunrise — Hast thou a Flag for me?</w:t>
            </w:r>
            <w:r w:rsidRPr="00E37919">
              <w:rPr>
                <w:rFonts w:asciiTheme="majorBidi" w:hAnsiTheme="majorBidi" w:cstheme="majorBidi"/>
                <w:i/>
              </w:rPr>
              <w:br/>
              <w:t>At Midnight, I am but a Maid,</w:t>
            </w:r>
            <w:r w:rsidRPr="00E37919">
              <w:rPr>
                <w:rFonts w:asciiTheme="majorBidi" w:hAnsiTheme="majorBidi" w:cstheme="majorBidi"/>
                <w:i/>
              </w:rPr>
              <w:br/>
              <w:t>How short it takes to make a Bride —</w:t>
            </w:r>
            <w:r w:rsidRPr="00E37919">
              <w:rPr>
                <w:rFonts w:asciiTheme="majorBidi" w:hAnsiTheme="majorBidi" w:cstheme="majorBidi"/>
                <w:i/>
              </w:rPr>
              <w:br/>
              <w:t>Then — Midnight, I have passed from thee</w:t>
            </w:r>
            <w:r w:rsidRPr="00E37919">
              <w:rPr>
                <w:rFonts w:asciiTheme="majorBidi" w:hAnsiTheme="majorBidi" w:cstheme="majorBidi"/>
                <w:i/>
              </w:rPr>
              <w:br/>
              <w:t>Unto the East, and Victory —</w:t>
            </w:r>
          </w:p>
        </w:tc>
        <w:tc>
          <w:tcPr>
            <w:tcW w:w="1524" w:type="dxa"/>
            <w:tcBorders>
              <w:left w:val="nil"/>
              <w:right w:val="nil"/>
            </w:tcBorders>
          </w:tcPr>
          <w:p w14:paraId="338CCC99" w14:textId="77777777" w:rsidR="00E37919" w:rsidRPr="00E37919" w:rsidRDefault="00E37919" w:rsidP="00E37919">
            <w:pPr>
              <w:spacing w:after="0" w:line="480" w:lineRule="auto"/>
              <w:ind w:hanging="2"/>
              <w:jc w:val="center"/>
              <w:rPr>
                <w:rFonts w:asciiTheme="majorBidi" w:eastAsia="Calibri" w:hAnsiTheme="majorBidi" w:cstheme="majorBidi"/>
                <w:bCs/>
                <w:iCs/>
                <w:lang w:val="id-ID"/>
              </w:rPr>
            </w:pPr>
            <w:r w:rsidRPr="00E37919">
              <w:rPr>
                <w:rFonts w:asciiTheme="majorBidi" w:eastAsia="Calibri" w:hAnsiTheme="majorBidi" w:cstheme="majorBidi"/>
                <w:bCs/>
                <w:iCs/>
                <w:lang w:val="id-ID"/>
              </w:rPr>
              <w:t>Stanza 1</w:t>
            </w:r>
          </w:p>
        </w:tc>
      </w:tr>
      <w:tr w:rsidR="00E37919" w:rsidRPr="00E37919" w14:paraId="6664860D" w14:textId="77777777" w:rsidTr="00B46CDA">
        <w:tc>
          <w:tcPr>
            <w:tcW w:w="536" w:type="dxa"/>
            <w:tcBorders>
              <w:left w:val="nil"/>
              <w:right w:val="nil"/>
            </w:tcBorders>
          </w:tcPr>
          <w:p w14:paraId="663BDE80" w14:textId="77777777" w:rsidR="00E37919" w:rsidRPr="00E37919" w:rsidRDefault="00E37919" w:rsidP="00E37919">
            <w:pPr>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lastRenderedPageBreak/>
              <w:t>13.</w:t>
            </w:r>
          </w:p>
        </w:tc>
        <w:tc>
          <w:tcPr>
            <w:tcW w:w="6093" w:type="dxa"/>
            <w:tcBorders>
              <w:top w:val="single" w:sz="4" w:space="0" w:color="auto"/>
              <w:left w:val="nil"/>
              <w:bottom w:val="single" w:sz="4" w:space="0" w:color="auto"/>
              <w:right w:val="nil"/>
            </w:tcBorders>
          </w:tcPr>
          <w:p w14:paraId="21D3C040" w14:textId="77777777" w:rsidR="00E37919" w:rsidRPr="00E37919" w:rsidRDefault="00E37919" w:rsidP="00E37919">
            <w:pPr>
              <w:spacing w:after="0"/>
              <w:ind w:hanging="2"/>
              <w:jc w:val="center"/>
              <w:rPr>
                <w:rFonts w:asciiTheme="majorBidi" w:hAnsiTheme="majorBidi" w:cstheme="majorBidi"/>
                <w:i/>
                <w:lang w:val="id-ID"/>
              </w:rPr>
            </w:pPr>
            <w:r w:rsidRPr="00E37919">
              <w:rPr>
                <w:rFonts w:asciiTheme="majorBidi" w:hAnsiTheme="majorBidi" w:cstheme="majorBidi"/>
                <w:i/>
              </w:rPr>
              <w:t>Midnight — Good Night! I hear them call,</w:t>
            </w:r>
            <w:r w:rsidRPr="00E37919">
              <w:rPr>
                <w:rFonts w:asciiTheme="majorBidi" w:hAnsiTheme="majorBidi" w:cstheme="majorBidi"/>
                <w:i/>
              </w:rPr>
              <w:br/>
              <w:t>The Angels bustle in the Hall —</w:t>
            </w:r>
            <w:r w:rsidRPr="00E37919">
              <w:rPr>
                <w:rFonts w:asciiTheme="majorBidi" w:hAnsiTheme="majorBidi" w:cstheme="majorBidi"/>
                <w:i/>
              </w:rPr>
              <w:br/>
              <w:t>Softly my Future climbs the Stair,</w:t>
            </w:r>
            <w:r w:rsidRPr="00E37919">
              <w:rPr>
                <w:rFonts w:asciiTheme="majorBidi" w:hAnsiTheme="majorBidi" w:cstheme="majorBidi"/>
                <w:i/>
              </w:rPr>
              <w:br/>
              <w:t>I fumble at my Childhood’s prayer</w:t>
            </w:r>
            <w:r w:rsidRPr="00E37919">
              <w:rPr>
                <w:rFonts w:asciiTheme="majorBidi" w:hAnsiTheme="majorBidi" w:cstheme="majorBidi"/>
                <w:i/>
              </w:rPr>
              <w:br/>
              <w:t>So soon to be a Child no more —</w:t>
            </w:r>
            <w:r w:rsidRPr="00E37919">
              <w:rPr>
                <w:rFonts w:asciiTheme="majorBidi" w:hAnsiTheme="majorBidi" w:cstheme="majorBidi"/>
                <w:i/>
              </w:rPr>
              <w:br/>
              <w:t>Eternity, I’m coming — Sire,</w:t>
            </w:r>
            <w:r w:rsidRPr="00E37919">
              <w:rPr>
                <w:rFonts w:asciiTheme="majorBidi" w:hAnsiTheme="majorBidi" w:cstheme="majorBidi"/>
                <w:i/>
              </w:rPr>
              <w:br/>
              <w:t>Savior — I’ve seen the face — before!</w:t>
            </w:r>
          </w:p>
        </w:tc>
        <w:tc>
          <w:tcPr>
            <w:tcW w:w="1524" w:type="dxa"/>
            <w:tcBorders>
              <w:left w:val="nil"/>
              <w:right w:val="nil"/>
            </w:tcBorders>
          </w:tcPr>
          <w:p w14:paraId="5383125E" w14:textId="77777777" w:rsidR="00E37919" w:rsidRPr="00E37919" w:rsidRDefault="00E37919" w:rsidP="00E37919">
            <w:pPr>
              <w:tabs>
                <w:tab w:val="left" w:pos="184"/>
                <w:tab w:val="center" w:pos="654"/>
              </w:tabs>
              <w:spacing w:after="0" w:line="480" w:lineRule="auto"/>
              <w:ind w:hanging="2"/>
              <w:rPr>
                <w:rFonts w:asciiTheme="majorBidi" w:eastAsia="Calibri" w:hAnsiTheme="majorBidi" w:cstheme="majorBidi"/>
                <w:bCs/>
                <w:iCs/>
                <w:lang w:val="id-ID"/>
              </w:rPr>
            </w:pPr>
            <w:r w:rsidRPr="00E37919">
              <w:rPr>
                <w:rFonts w:asciiTheme="majorBidi" w:eastAsia="Calibri" w:hAnsiTheme="majorBidi" w:cstheme="majorBidi"/>
                <w:bCs/>
                <w:iCs/>
                <w:lang w:val="id-ID"/>
              </w:rPr>
              <w:tab/>
            </w:r>
            <w:r w:rsidRPr="00E37919">
              <w:rPr>
                <w:rFonts w:asciiTheme="majorBidi" w:eastAsia="Calibri" w:hAnsiTheme="majorBidi" w:cstheme="majorBidi"/>
                <w:bCs/>
                <w:iCs/>
                <w:lang w:val="id-ID"/>
              </w:rPr>
              <w:tab/>
              <w:t>Stanza 2</w:t>
            </w:r>
          </w:p>
        </w:tc>
      </w:tr>
    </w:tbl>
    <w:p w14:paraId="39777BC3" w14:textId="77777777" w:rsidR="00E37919" w:rsidRPr="00E37919" w:rsidRDefault="00E37919" w:rsidP="00E37919">
      <w:pPr>
        <w:pBdr>
          <w:top w:val="nil"/>
          <w:left w:val="nil"/>
          <w:bottom w:val="nil"/>
          <w:right w:val="nil"/>
          <w:between w:val="nil"/>
        </w:pBdr>
        <w:spacing w:before="120" w:after="0" w:line="240" w:lineRule="auto"/>
        <w:rPr>
          <w:rFonts w:asciiTheme="majorBidi" w:hAnsiTheme="majorBidi" w:cstheme="majorBidi"/>
          <w:color w:val="000000"/>
        </w:rPr>
      </w:pPr>
    </w:p>
    <w:p w14:paraId="37D3B5EA" w14:textId="77777777" w:rsidR="00E37919" w:rsidRPr="00E37919" w:rsidRDefault="00E37919" w:rsidP="00E37919">
      <w:pPr>
        <w:pBdr>
          <w:top w:val="nil"/>
          <w:left w:val="nil"/>
          <w:bottom w:val="nil"/>
          <w:right w:val="nil"/>
          <w:between w:val="nil"/>
        </w:pBdr>
        <w:spacing w:after="0" w:line="240" w:lineRule="auto"/>
        <w:ind w:firstLine="216"/>
        <w:jc w:val="both"/>
        <w:rPr>
          <w:rFonts w:ascii="Times New Roman" w:hAnsi="Times New Roman"/>
          <w:i/>
          <w:color w:val="000000"/>
          <w:sz w:val="24"/>
          <w:szCs w:val="24"/>
          <w:lang w:val="id-ID"/>
        </w:rPr>
      </w:pPr>
      <w:r w:rsidRPr="00E37919">
        <w:rPr>
          <w:rFonts w:ascii="Times New Roman" w:hAnsi="Times New Roman"/>
          <w:b/>
          <w:color w:val="000000"/>
          <w:sz w:val="24"/>
          <w:szCs w:val="24"/>
          <w:lang w:val="id-ID"/>
        </w:rPr>
        <w:t xml:space="preserve">A. </w:t>
      </w:r>
      <w:proofErr w:type="spellStart"/>
      <w:r w:rsidRPr="00E37919">
        <w:rPr>
          <w:rFonts w:ascii="Times New Roman" w:hAnsi="Times New Roman"/>
          <w:b/>
          <w:color w:val="000000"/>
          <w:sz w:val="24"/>
          <w:szCs w:val="24"/>
          <w:lang w:val="id-ID"/>
        </w:rPr>
        <w:t>Marriage</w:t>
      </w:r>
      <w:proofErr w:type="spellEnd"/>
      <w:r w:rsidRPr="00E37919">
        <w:rPr>
          <w:rFonts w:ascii="Times New Roman" w:hAnsi="Times New Roman"/>
          <w:b/>
          <w:color w:val="000000"/>
          <w:sz w:val="24"/>
          <w:szCs w:val="24"/>
          <w:lang w:val="id-ID"/>
        </w:rPr>
        <w:t xml:space="preserve"> Life </w:t>
      </w:r>
      <w:proofErr w:type="spellStart"/>
      <w:r w:rsidRPr="00E37919">
        <w:rPr>
          <w:rFonts w:ascii="Times New Roman" w:hAnsi="Times New Roman"/>
          <w:b/>
          <w:color w:val="000000"/>
          <w:sz w:val="24"/>
          <w:szCs w:val="24"/>
          <w:lang w:val="id-ID"/>
        </w:rPr>
        <w:t>And</w:t>
      </w:r>
      <w:proofErr w:type="spellEnd"/>
      <w:r w:rsidRPr="00E37919">
        <w:rPr>
          <w:rFonts w:ascii="Times New Roman" w:hAnsi="Times New Roman"/>
          <w:b/>
          <w:color w:val="000000"/>
          <w:sz w:val="24"/>
          <w:szCs w:val="24"/>
          <w:lang w:val="id-ID"/>
        </w:rPr>
        <w:t xml:space="preserve"> Gender </w:t>
      </w:r>
      <w:proofErr w:type="spellStart"/>
      <w:r w:rsidRPr="00E37919">
        <w:rPr>
          <w:rFonts w:ascii="Times New Roman" w:hAnsi="Times New Roman"/>
          <w:b/>
          <w:color w:val="000000"/>
          <w:sz w:val="24"/>
          <w:szCs w:val="24"/>
          <w:lang w:val="id-ID"/>
        </w:rPr>
        <w:t>Role</w:t>
      </w:r>
      <w:proofErr w:type="spellEnd"/>
      <w:r w:rsidRPr="00E37919">
        <w:rPr>
          <w:rFonts w:ascii="Times New Roman" w:hAnsi="Times New Roman"/>
          <w:b/>
          <w:color w:val="000000"/>
          <w:sz w:val="24"/>
          <w:szCs w:val="24"/>
          <w:lang w:val="id-ID"/>
        </w:rPr>
        <w:t xml:space="preserve"> in “</w:t>
      </w:r>
      <w:r w:rsidRPr="00E37919">
        <w:rPr>
          <w:rFonts w:ascii="Times New Roman" w:hAnsi="Times New Roman"/>
          <w:b/>
          <w:i/>
          <w:color w:val="000000"/>
          <w:sz w:val="24"/>
          <w:szCs w:val="24"/>
        </w:rPr>
        <w:t xml:space="preserve">I Gave Myself </w:t>
      </w:r>
      <w:r w:rsidRPr="00E37919">
        <w:rPr>
          <w:rFonts w:ascii="Times New Roman" w:hAnsi="Times New Roman"/>
          <w:b/>
          <w:i/>
          <w:color w:val="000000"/>
          <w:sz w:val="24"/>
          <w:szCs w:val="24"/>
          <w:lang w:val="id-ID"/>
        </w:rPr>
        <w:t>t</w:t>
      </w:r>
      <w:r w:rsidRPr="00E37919">
        <w:rPr>
          <w:rFonts w:ascii="Times New Roman" w:hAnsi="Times New Roman"/>
          <w:b/>
          <w:i/>
          <w:color w:val="000000"/>
          <w:sz w:val="24"/>
          <w:szCs w:val="24"/>
        </w:rPr>
        <w:t>o Him</w:t>
      </w:r>
      <w:r w:rsidRPr="00E37919">
        <w:rPr>
          <w:rFonts w:ascii="Times New Roman" w:hAnsi="Times New Roman"/>
          <w:b/>
          <w:i/>
          <w:color w:val="000000"/>
          <w:sz w:val="24"/>
          <w:szCs w:val="24"/>
          <w:lang w:val="id-ID"/>
        </w:rPr>
        <w:t xml:space="preserve">” </w:t>
      </w:r>
      <w:proofErr w:type="spellStart"/>
      <w:r w:rsidRPr="00E37919">
        <w:rPr>
          <w:rFonts w:ascii="Times New Roman" w:hAnsi="Times New Roman"/>
          <w:b/>
          <w:i/>
          <w:color w:val="000000"/>
          <w:sz w:val="24"/>
          <w:szCs w:val="24"/>
          <w:lang w:val="id-ID"/>
        </w:rPr>
        <w:t>Poem</w:t>
      </w:r>
      <w:proofErr w:type="spellEnd"/>
    </w:p>
    <w:p w14:paraId="4FF6B630"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0"/>
          <w:szCs w:val="20"/>
          <w:lang w:val="id-ID"/>
        </w:rPr>
      </w:pPr>
    </w:p>
    <w:p w14:paraId="46B823A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I gave myself to him</w:t>
      </w:r>
    </w:p>
    <w:p w14:paraId="213CC42B"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And took himself for pay</w:t>
      </w:r>
    </w:p>
    <w:p w14:paraId="333E5AD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The solemn contract of a life</w:t>
      </w:r>
    </w:p>
    <w:p w14:paraId="7A2F02C7"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Was ratified this way</w:t>
      </w:r>
    </w:p>
    <w:p w14:paraId="788A79F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The wealth might disappoint</w:t>
      </w:r>
    </w:p>
    <w:p w14:paraId="7376B5C0"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Myself a poorer prove</w:t>
      </w:r>
    </w:p>
    <w:p w14:paraId="2C2774A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proofErr w:type="gramStart"/>
      <w:r w:rsidRPr="00841200">
        <w:rPr>
          <w:rFonts w:ascii="Times New Roman" w:hAnsi="Times New Roman"/>
          <w:i/>
          <w:color w:val="000000"/>
          <w:sz w:val="20"/>
          <w:szCs w:val="20"/>
        </w:rPr>
        <w:t>Than</w:t>
      </w:r>
      <w:proofErr w:type="gramEnd"/>
      <w:r w:rsidRPr="00841200">
        <w:rPr>
          <w:rFonts w:ascii="Times New Roman" w:hAnsi="Times New Roman"/>
          <w:i/>
          <w:color w:val="000000"/>
          <w:sz w:val="20"/>
          <w:szCs w:val="20"/>
        </w:rPr>
        <w:t xml:space="preserve"> this great purchaser suspect</w:t>
      </w:r>
    </w:p>
    <w:p w14:paraId="00B3AFF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The daily own of Love</w:t>
      </w:r>
    </w:p>
    <w:p w14:paraId="08719901"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Depreciate the vision</w:t>
      </w:r>
    </w:p>
    <w:p w14:paraId="090776C9"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 xml:space="preserve">But </w:t>
      </w:r>
      <w:proofErr w:type="spellStart"/>
      <w:r w:rsidRPr="00841200">
        <w:rPr>
          <w:rFonts w:ascii="Times New Roman" w:hAnsi="Times New Roman"/>
          <w:i/>
          <w:color w:val="000000"/>
          <w:sz w:val="20"/>
          <w:szCs w:val="20"/>
        </w:rPr>
        <w:t>til</w:t>
      </w:r>
      <w:proofErr w:type="spellEnd"/>
      <w:r w:rsidRPr="00841200">
        <w:rPr>
          <w:rFonts w:ascii="Times New Roman" w:hAnsi="Times New Roman"/>
          <w:i/>
          <w:color w:val="000000"/>
          <w:sz w:val="20"/>
          <w:szCs w:val="20"/>
        </w:rPr>
        <w:t xml:space="preserve"> the merchant buy</w:t>
      </w:r>
    </w:p>
    <w:p w14:paraId="7E64BD91"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Still fable in the isles of spice</w:t>
      </w:r>
    </w:p>
    <w:p w14:paraId="79C9633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The subtle cargoes lie</w:t>
      </w:r>
    </w:p>
    <w:p w14:paraId="3DF1119F"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At least-’tis Mutual-Risk-</w:t>
      </w:r>
    </w:p>
    <w:p w14:paraId="643DE15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Some-found it-Mutual Gain-</w:t>
      </w:r>
    </w:p>
    <w:p w14:paraId="34FACBFB"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Sweet Debt of Life-Each Night to owe-</w:t>
      </w:r>
    </w:p>
    <w:p w14:paraId="14701BF3"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rPr>
      </w:pPr>
      <w:r w:rsidRPr="00841200">
        <w:rPr>
          <w:rFonts w:ascii="Times New Roman" w:hAnsi="Times New Roman"/>
          <w:i/>
          <w:color w:val="000000"/>
          <w:sz w:val="20"/>
          <w:szCs w:val="20"/>
        </w:rPr>
        <w:t>Insolvent-every Noon-</w:t>
      </w:r>
    </w:p>
    <w:p w14:paraId="2BED02D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color w:val="000000"/>
          <w:sz w:val="20"/>
          <w:szCs w:val="20"/>
        </w:rPr>
      </w:pPr>
    </w:p>
    <w:p w14:paraId="3E9373A2"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Emily Dickinson's poem "I gave myself to him" reflects the societal norms and gender roles prevalent during the 19th century in America. The poem portrays marriage as a commercial transaction where a woman exchanges herself for financial security, with the husband serving as the "purchaser." The speaker describes the solemn contract of marriage, where the woman gives herself to the man, and he provides support in return. This arrangement is depicted as a mutual risk, where both parties are aware of the potential for disappointment and dissatisfaction, but some couples find mutual gain in their partnership.</w:t>
      </w:r>
    </w:p>
    <w:p w14:paraId="39C7F328"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The poem highlights the subjugation of women in marriage, where they are expected to be submissive and meet their husband's demands. The speaker notes that the husband "took himself, for pay," implying that he did not make the same sacrifices as the wife. This dynamic reinforces the patriarchal society's expectations of women, where they are seen as commodities to be exchanged for financial security and domestic stability. The poem also touches on the theme of disillusionment, where the passion and romance of the early stages of marriage fade with time, leaving only the mundane routine and responsibilities.</w:t>
      </w:r>
    </w:p>
    <w:p w14:paraId="46C80F30"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Dickinson's use of language and imagery reinforces these themes. The poem's economic metaphors, such as "Wealth might disappoint," "Daily Own of Love," and "Mutual Risk," underscore the transactional nature of marriage. The speaker's resignation to her role and the fatalistic tone </w:t>
      </w:r>
      <w:proofErr w:type="gramStart"/>
      <w:r w:rsidRPr="00E37919">
        <w:rPr>
          <w:sz w:val="22"/>
          <w:szCs w:val="22"/>
          <w:lang w:val="en-US"/>
        </w:rPr>
        <w:t>suggest</w:t>
      </w:r>
      <w:proofErr w:type="gramEnd"/>
      <w:r w:rsidRPr="00E37919">
        <w:rPr>
          <w:sz w:val="22"/>
          <w:szCs w:val="22"/>
          <w:lang w:val="en-US"/>
        </w:rPr>
        <w:t xml:space="preserve"> a sense of inevitability, as if women are trapped in this societal construct. The poem also hints at the loss of personal identity and autonomy that women often experienced in marriage, where they were expected to prioritize their husband's needs over their own.</w:t>
      </w:r>
    </w:p>
    <w:p w14:paraId="03FB6D1F"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Overall, "I gave myself to him" serves as a critique of the societal norms that governed marriage and gender roles during Dickinson's time. The poem highlights the ways in which </w:t>
      </w:r>
      <w:r w:rsidRPr="00E37919">
        <w:rPr>
          <w:sz w:val="22"/>
          <w:szCs w:val="22"/>
          <w:lang w:val="en-US"/>
        </w:rPr>
        <w:lastRenderedPageBreak/>
        <w:t>women were objectified and commodified within marriage, and how this dynamic perpetuated a culture of subjugation and oppression. Through her unique use of language and imagery, Dickinson offers a powerful commentary on the limitations and constraints placed on women in the 19th century.</w:t>
      </w:r>
    </w:p>
    <w:p w14:paraId="5F95F914"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color w:val="000000"/>
          <w:sz w:val="20"/>
          <w:szCs w:val="20"/>
          <w:lang w:val="id-ID"/>
        </w:rPr>
      </w:pPr>
    </w:p>
    <w:p w14:paraId="178164A9" w14:textId="77777777" w:rsidR="00E37919" w:rsidRPr="00E37919"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4"/>
          <w:szCs w:val="24"/>
          <w:lang w:val="id-ID"/>
        </w:rPr>
      </w:pPr>
      <w:r w:rsidRPr="00E37919">
        <w:rPr>
          <w:rFonts w:ascii="Times New Roman" w:hAnsi="Times New Roman"/>
          <w:b/>
          <w:color w:val="000000"/>
          <w:sz w:val="24"/>
          <w:szCs w:val="24"/>
          <w:lang w:val="id-ID"/>
        </w:rPr>
        <w:t xml:space="preserve">B. </w:t>
      </w:r>
      <w:proofErr w:type="spellStart"/>
      <w:r w:rsidRPr="00E37919">
        <w:rPr>
          <w:rFonts w:ascii="Times New Roman" w:hAnsi="Times New Roman"/>
          <w:b/>
          <w:color w:val="000000"/>
          <w:sz w:val="24"/>
          <w:szCs w:val="24"/>
          <w:lang w:val="id-ID"/>
        </w:rPr>
        <w:t>Marriage</w:t>
      </w:r>
      <w:proofErr w:type="spellEnd"/>
      <w:r w:rsidRPr="00E37919">
        <w:rPr>
          <w:rFonts w:ascii="Times New Roman" w:hAnsi="Times New Roman"/>
          <w:b/>
          <w:color w:val="000000"/>
          <w:sz w:val="24"/>
          <w:szCs w:val="24"/>
          <w:lang w:val="id-ID"/>
        </w:rPr>
        <w:t xml:space="preserve"> Life </w:t>
      </w:r>
      <w:proofErr w:type="spellStart"/>
      <w:r w:rsidRPr="00E37919">
        <w:rPr>
          <w:rFonts w:ascii="Times New Roman" w:hAnsi="Times New Roman"/>
          <w:b/>
          <w:color w:val="000000"/>
          <w:sz w:val="24"/>
          <w:szCs w:val="24"/>
          <w:lang w:val="id-ID"/>
        </w:rPr>
        <w:t>And</w:t>
      </w:r>
      <w:proofErr w:type="spellEnd"/>
      <w:r w:rsidRPr="00E37919">
        <w:rPr>
          <w:rFonts w:ascii="Times New Roman" w:hAnsi="Times New Roman"/>
          <w:b/>
          <w:color w:val="000000"/>
          <w:sz w:val="24"/>
          <w:szCs w:val="24"/>
          <w:lang w:val="id-ID"/>
        </w:rPr>
        <w:t xml:space="preserve"> Gender </w:t>
      </w:r>
      <w:proofErr w:type="spellStart"/>
      <w:r w:rsidRPr="00E37919">
        <w:rPr>
          <w:rFonts w:ascii="Times New Roman" w:hAnsi="Times New Roman"/>
          <w:b/>
          <w:color w:val="000000"/>
          <w:sz w:val="24"/>
          <w:szCs w:val="24"/>
          <w:lang w:val="id-ID"/>
        </w:rPr>
        <w:t>Role</w:t>
      </w:r>
      <w:proofErr w:type="spellEnd"/>
      <w:r w:rsidRPr="00E37919">
        <w:rPr>
          <w:rFonts w:ascii="Times New Roman" w:hAnsi="Times New Roman"/>
          <w:b/>
          <w:color w:val="000000"/>
          <w:sz w:val="24"/>
          <w:szCs w:val="24"/>
          <w:lang w:val="id-ID"/>
        </w:rPr>
        <w:t xml:space="preserve"> in </w:t>
      </w:r>
      <w:r w:rsidRPr="00E37919">
        <w:rPr>
          <w:rFonts w:ascii="Times New Roman" w:hAnsi="Times New Roman"/>
          <w:b/>
          <w:i/>
          <w:color w:val="000000"/>
          <w:sz w:val="24"/>
          <w:szCs w:val="24"/>
          <w:lang w:val="id-ID"/>
        </w:rPr>
        <w:t>“</w:t>
      </w:r>
      <w:r w:rsidRPr="00E37919">
        <w:rPr>
          <w:rFonts w:ascii="Times New Roman" w:hAnsi="Times New Roman"/>
          <w:b/>
          <w:i/>
          <w:color w:val="000000"/>
          <w:sz w:val="24"/>
          <w:szCs w:val="24"/>
        </w:rPr>
        <w:t>I'm Wife I've Finished That</w:t>
      </w:r>
      <w:r w:rsidRPr="00E37919">
        <w:rPr>
          <w:rFonts w:ascii="Times New Roman" w:hAnsi="Times New Roman"/>
          <w:b/>
          <w:i/>
          <w:color w:val="000000"/>
          <w:sz w:val="24"/>
          <w:szCs w:val="24"/>
          <w:lang w:val="id-ID"/>
        </w:rPr>
        <w:t>”</w:t>
      </w:r>
      <w:r w:rsidRPr="00E37919">
        <w:rPr>
          <w:rFonts w:ascii="Times New Roman" w:hAnsi="Times New Roman"/>
          <w:b/>
          <w:color w:val="000000"/>
          <w:sz w:val="24"/>
          <w:szCs w:val="24"/>
          <w:lang w:val="id-ID"/>
        </w:rPr>
        <w:t xml:space="preserve"> </w:t>
      </w:r>
      <w:proofErr w:type="spellStart"/>
      <w:r w:rsidRPr="00E37919">
        <w:rPr>
          <w:rFonts w:ascii="Times New Roman" w:hAnsi="Times New Roman"/>
          <w:b/>
          <w:color w:val="000000"/>
          <w:sz w:val="24"/>
          <w:szCs w:val="24"/>
          <w:lang w:val="id-ID"/>
        </w:rPr>
        <w:t>Poem</w:t>
      </w:r>
      <w:proofErr w:type="spellEnd"/>
    </w:p>
    <w:p w14:paraId="59FF6C8D"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i/>
          <w:color w:val="000000"/>
          <w:sz w:val="20"/>
          <w:szCs w:val="20"/>
          <w:lang w:val="id-ID"/>
        </w:rPr>
      </w:pPr>
    </w:p>
    <w:p w14:paraId="36F4502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I’m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wife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I’ve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finished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that</w:t>
      </w:r>
      <w:proofErr w:type="spellEnd"/>
      <w:r w:rsidRPr="00841200">
        <w:rPr>
          <w:rFonts w:ascii="Times New Roman" w:hAnsi="Times New Roman"/>
          <w:i/>
          <w:color w:val="000000"/>
          <w:sz w:val="20"/>
          <w:szCs w:val="20"/>
          <w:lang w:val="id-ID"/>
        </w:rPr>
        <w:t xml:space="preserve"> –</w:t>
      </w:r>
    </w:p>
    <w:p w14:paraId="55B42729"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That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other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state</w:t>
      </w:r>
      <w:proofErr w:type="spellEnd"/>
      <w:r w:rsidRPr="00841200">
        <w:rPr>
          <w:rFonts w:ascii="Times New Roman" w:hAnsi="Times New Roman"/>
          <w:i/>
          <w:color w:val="000000"/>
          <w:sz w:val="20"/>
          <w:szCs w:val="20"/>
          <w:lang w:val="id-ID"/>
        </w:rPr>
        <w:t xml:space="preserve"> –</w:t>
      </w:r>
    </w:p>
    <w:p w14:paraId="7B4F29CE"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I’m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Czar</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I’m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Woman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now</w:t>
      </w:r>
      <w:proofErr w:type="spellEnd"/>
      <w:r w:rsidRPr="00841200">
        <w:rPr>
          <w:rFonts w:ascii="Times New Roman" w:hAnsi="Times New Roman"/>
          <w:i/>
          <w:color w:val="000000"/>
          <w:sz w:val="20"/>
          <w:szCs w:val="20"/>
          <w:lang w:val="id-ID"/>
        </w:rPr>
        <w:t xml:space="preserve"> –</w:t>
      </w:r>
    </w:p>
    <w:p w14:paraId="2703C2D7"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It’s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safer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so</w:t>
      </w:r>
      <w:proofErr w:type="spellEnd"/>
      <w:r w:rsidRPr="00841200">
        <w:rPr>
          <w:rFonts w:ascii="Times New Roman" w:hAnsi="Times New Roman"/>
          <w:i/>
          <w:color w:val="000000"/>
          <w:sz w:val="20"/>
          <w:szCs w:val="20"/>
          <w:lang w:val="id-ID"/>
        </w:rPr>
        <w:t xml:space="preserve"> –</w:t>
      </w:r>
    </w:p>
    <w:p w14:paraId="56568773"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How</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odd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Girl’s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life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looks</w:t>
      </w:r>
      <w:proofErr w:type="spellEnd"/>
    </w:p>
    <w:p w14:paraId="50971C5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Behind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this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soft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Eclipse</w:t>
      </w:r>
      <w:proofErr w:type="spellEnd"/>
      <w:r w:rsidRPr="00841200">
        <w:rPr>
          <w:rFonts w:ascii="Times New Roman" w:hAnsi="Times New Roman"/>
          <w:i/>
          <w:color w:val="000000"/>
          <w:sz w:val="20"/>
          <w:szCs w:val="20"/>
          <w:lang w:val="id-ID"/>
        </w:rPr>
        <w:t xml:space="preserve"> –</w:t>
      </w:r>
    </w:p>
    <w:p w14:paraId="50274671"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I </w:t>
      </w:r>
      <w:proofErr w:type="spellStart"/>
      <w:r w:rsidRPr="00841200">
        <w:rPr>
          <w:rFonts w:ascii="Times New Roman" w:hAnsi="Times New Roman"/>
          <w:i/>
          <w:color w:val="000000"/>
          <w:sz w:val="20"/>
          <w:szCs w:val="20"/>
          <w:lang w:val="id-ID"/>
        </w:rPr>
        <w:t>think</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that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Earth</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feels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so</w:t>
      </w:r>
      <w:proofErr w:type="spellEnd"/>
    </w:p>
    <w:p w14:paraId="0DC63B2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To </w:t>
      </w:r>
      <w:proofErr w:type="spellStart"/>
      <w:r w:rsidRPr="00841200">
        <w:rPr>
          <w:rFonts w:ascii="Times New Roman" w:hAnsi="Times New Roman"/>
          <w:i/>
          <w:color w:val="000000"/>
          <w:sz w:val="20"/>
          <w:szCs w:val="20"/>
          <w:lang w:val="id-ID"/>
        </w:rPr>
        <w:t>folks</w:t>
      </w:r>
      <w:proofErr w:type="spellEnd"/>
      <w:r w:rsidRPr="00841200">
        <w:rPr>
          <w:rFonts w:ascii="Times New Roman" w:hAnsi="Times New Roman"/>
          <w:i/>
          <w:color w:val="000000"/>
          <w:sz w:val="20"/>
          <w:szCs w:val="20"/>
          <w:lang w:val="id-ID"/>
        </w:rPr>
        <w:t xml:space="preserve"> in Heaven – </w:t>
      </w:r>
      <w:proofErr w:type="spellStart"/>
      <w:r w:rsidRPr="00841200">
        <w:rPr>
          <w:rFonts w:ascii="Times New Roman" w:hAnsi="Times New Roman"/>
          <w:i/>
          <w:color w:val="000000"/>
          <w:sz w:val="20"/>
          <w:szCs w:val="20"/>
          <w:lang w:val="id-ID"/>
        </w:rPr>
        <w:t>now</w:t>
      </w:r>
      <w:proofErr w:type="spellEnd"/>
      <w:r w:rsidRPr="00841200">
        <w:rPr>
          <w:rFonts w:ascii="Times New Roman" w:hAnsi="Times New Roman"/>
          <w:i/>
          <w:color w:val="000000"/>
          <w:sz w:val="20"/>
          <w:szCs w:val="20"/>
          <w:lang w:val="id-ID"/>
        </w:rPr>
        <w:t xml:space="preserve"> –</w:t>
      </w:r>
    </w:p>
    <w:p w14:paraId="08D8732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This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being</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comfort</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then</w:t>
      </w:r>
      <w:proofErr w:type="spellEnd"/>
    </w:p>
    <w:p w14:paraId="72C58DA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That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other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kind</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was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pain</w:t>
      </w:r>
      <w:proofErr w:type="spellEnd"/>
      <w:r w:rsidRPr="00841200">
        <w:rPr>
          <w:rFonts w:ascii="Times New Roman" w:hAnsi="Times New Roman"/>
          <w:i/>
          <w:color w:val="000000"/>
          <w:sz w:val="20"/>
          <w:szCs w:val="20"/>
          <w:lang w:val="id-ID"/>
        </w:rPr>
        <w:t xml:space="preserve"> –</w:t>
      </w:r>
    </w:p>
    <w:p w14:paraId="1FD8499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But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why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compare</w:t>
      </w:r>
      <w:proofErr w:type="spellEnd"/>
      <w:r w:rsidRPr="00841200">
        <w:rPr>
          <w:rFonts w:ascii="Times New Roman" w:hAnsi="Times New Roman"/>
          <w:i/>
          <w:color w:val="000000"/>
          <w:sz w:val="20"/>
          <w:szCs w:val="20"/>
          <w:lang w:val="id-ID"/>
        </w:rPr>
        <w:t>?</w:t>
      </w:r>
    </w:p>
    <w:p w14:paraId="478CCEF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I’m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Wife</w:t>
      </w:r>
      <w:proofErr w:type="spellEnd"/>
      <w:r w:rsidRPr="00841200">
        <w:rPr>
          <w:rFonts w:ascii="Times New Roman" w:hAnsi="Times New Roman"/>
          <w:i/>
          <w:color w:val="000000"/>
          <w:sz w:val="20"/>
          <w:szCs w:val="20"/>
          <w:lang w:val="id-ID"/>
        </w:rPr>
        <w:t xml:space="preserve">”! Stop </w:t>
      </w:r>
      <w:proofErr w:type="spellStart"/>
      <w:r w:rsidRPr="00841200">
        <w:rPr>
          <w:rFonts w:ascii="Times New Roman" w:hAnsi="Times New Roman"/>
          <w:i/>
          <w:color w:val="000000"/>
          <w:sz w:val="20"/>
          <w:szCs w:val="20"/>
          <w:lang w:val="id-ID"/>
        </w:rPr>
        <w:t>there</w:t>
      </w:r>
      <w:proofErr w:type="spellEnd"/>
      <w:r w:rsidRPr="00841200">
        <w:rPr>
          <w:rFonts w:ascii="Times New Roman" w:hAnsi="Times New Roman"/>
          <w:i/>
          <w:color w:val="000000"/>
          <w:sz w:val="20"/>
          <w:szCs w:val="20"/>
          <w:lang w:val="id-ID"/>
        </w:rPr>
        <w:t>!</w:t>
      </w:r>
    </w:p>
    <w:p w14:paraId="7FEBFB9E"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
    <w:p w14:paraId="1B20D735"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The poem "I’m 'wife' – I’ve finished that –" by Emily Dickinson reflects the societal norms and gender roles prevalent during the 19th century in America. The poem portrays marriage as a transformative experience that changes a woman's identity and role in society. The speaker describes herself as having "finished" her previous state, implying that she has transitioned from a single woman to a married woman. This transformation is likened to becoming a "Czar," suggesting a shift from a position of powerlessness to one of authority.</w:t>
      </w:r>
    </w:p>
    <w:p w14:paraId="55ECDB01"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The poem highlights the societal expectations placed on women in marriage, where they are expected to prioritize their husband's needs over their own. The speaker notes that it is "safer" to be a wife, implying that this role provides a sense of security and stability. The poem also touches on the theme of disillusionment, where the speaker reflects on the differences between her previous life as a single woman and her current life as a married woman. The speaker notes that her previous life was marked by "pain," while her current life is characterized by "comfort”. Dickinson’s use of language and imagery reinforces these themes. The poem's use of metaphors, such as comparing marriage to becoming a "Czar," underscores the transformative nature of marriage. The speaker's resignation to her role and the fatalistic tone </w:t>
      </w:r>
      <w:proofErr w:type="gramStart"/>
      <w:r w:rsidRPr="00E37919">
        <w:rPr>
          <w:sz w:val="22"/>
          <w:szCs w:val="22"/>
          <w:lang w:val="en-US"/>
        </w:rPr>
        <w:t>suggest</w:t>
      </w:r>
      <w:proofErr w:type="gramEnd"/>
      <w:r w:rsidRPr="00E37919">
        <w:rPr>
          <w:sz w:val="22"/>
          <w:szCs w:val="22"/>
          <w:lang w:val="en-US"/>
        </w:rPr>
        <w:t xml:space="preserve"> a sense of inevitability, as if women are trapped in this societal construct. The poem also hints at the loss of personal identity and autonomy that women often experienced in marriage, where they were expected to prioritize their husband's needs over their own.</w:t>
      </w:r>
    </w:p>
    <w:p w14:paraId="7A9A8B87" w14:textId="77777777" w:rsidR="00E37919" w:rsidRPr="00E37919" w:rsidRDefault="00E37919" w:rsidP="00E37919">
      <w:pPr>
        <w:pStyle w:val="IEEEParagraph"/>
        <w:spacing w:line="276" w:lineRule="auto"/>
        <w:ind w:firstLine="645"/>
        <w:rPr>
          <w:sz w:val="22"/>
          <w:szCs w:val="22"/>
          <w:lang w:val="en-US"/>
        </w:rPr>
      </w:pPr>
      <w:proofErr w:type="spellStart"/>
      <w:r w:rsidRPr="00E37919">
        <w:rPr>
          <w:sz w:val="22"/>
          <w:szCs w:val="22"/>
          <w:lang w:val="en-US"/>
        </w:rPr>
        <w:t>Therefore</w:t>
      </w:r>
      <w:proofErr w:type="spellEnd"/>
      <w:r w:rsidRPr="00E37919">
        <w:rPr>
          <w:sz w:val="22"/>
          <w:szCs w:val="22"/>
          <w:lang w:val="en-US"/>
        </w:rPr>
        <w:t>, "I’m 'wife' – I’ve finished that –" serves as a critique of the societal norms that governed marriage and gender roles during Dickinson's time. The poem highlights the ways in which women were objectified and commodified within marriage, and how this dynamic perpetuated a culture of subjugation and oppression. Through her unique use of language and imagery, Dickinson offers a powerful commentary on the limitations and constraints placed on women in the 19th century.</w:t>
      </w:r>
    </w:p>
    <w:p w14:paraId="15E7B5E7"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The poem also reflects the societal expectations of women during the 19th century. Marriage was seen as a means of securing financial stability and social status, and women were often expected to prioritize these factors over their own personal desires and aspirations. The poem suggests that women were often trapped in this societal construct, where they were expected to be submissive and meet their husband's demands. The speaker's resignation to her role and the fatalistic tone </w:t>
      </w:r>
      <w:proofErr w:type="gramStart"/>
      <w:r w:rsidRPr="00E37919">
        <w:rPr>
          <w:sz w:val="22"/>
          <w:szCs w:val="22"/>
          <w:lang w:val="en-US"/>
        </w:rPr>
        <w:t>suggest</w:t>
      </w:r>
      <w:proofErr w:type="gramEnd"/>
      <w:r w:rsidRPr="00E37919">
        <w:rPr>
          <w:sz w:val="22"/>
          <w:szCs w:val="22"/>
          <w:lang w:val="en-US"/>
        </w:rPr>
        <w:t xml:space="preserve"> a sense of inevitability, as if women were trapped in this societal construct.</w:t>
      </w:r>
    </w:p>
    <w:p w14:paraId="753A1C22"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color w:val="000000"/>
          <w:sz w:val="20"/>
          <w:szCs w:val="20"/>
          <w:lang w:val="id-ID"/>
        </w:rPr>
      </w:pPr>
    </w:p>
    <w:p w14:paraId="51562D8D" w14:textId="77777777" w:rsidR="00E37919" w:rsidRPr="00E37919"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4"/>
          <w:szCs w:val="24"/>
          <w:lang w:val="id-ID"/>
        </w:rPr>
      </w:pPr>
      <w:r w:rsidRPr="00E37919">
        <w:rPr>
          <w:rFonts w:ascii="Times New Roman" w:hAnsi="Times New Roman"/>
          <w:b/>
          <w:color w:val="000000"/>
          <w:sz w:val="24"/>
          <w:szCs w:val="24"/>
          <w:lang w:val="id-ID"/>
        </w:rPr>
        <w:t xml:space="preserve">C. </w:t>
      </w:r>
      <w:proofErr w:type="spellStart"/>
      <w:r w:rsidRPr="00E37919">
        <w:rPr>
          <w:rFonts w:ascii="Times New Roman" w:hAnsi="Times New Roman"/>
          <w:b/>
          <w:color w:val="000000"/>
          <w:sz w:val="24"/>
          <w:szCs w:val="24"/>
          <w:lang w:val="id-ID"/>
        </w:rPr>
        <w:t>Marriage</w:t>
      </w:r>
      <w:proofErr w:type="spellEnd"/>
      <w:r w:rsidRPr="00E37919">
        <w:rPr>
          <w:rFonts w:ascii="Times New Roman" w:hAnsi="Times New Roman"/>
          <w:b/>
          <w:color w:val="000000"/>
          <w:sz w:val="24"/>
          <w:szCs w:val="24"/>
          <w:lang w:val="id-ID"/>
        </w:rPr>
        <w:t xml:space="preserve"> </w:t>
      </w:r>
      <w:proofErr w:type="spellStart"/>
      <w:r w:rsidRPr="00E37919">
        <w:rPr>
          <w:rFonts w:ascii="Times New Roman" w:hAnsi="Times New Roman"/>
          <w:b/>
          <w:color w:val="000000"/>
          <w:sz w:val="24"/>
          <w:szCs w:val="24"/>
          <w:lang w:val="id-ID"/>
        </w:rPr>
        <w:t>And</w:t>
      </w:r>
      <w:proofErr w:type="spellEnd"/>
      <w:r w:rsidRPr="00E37919">
        <w:rPr>
          <w:rFonts w:ascii="Times New Roman" w:hAnsi="Times New Roman"/>
          <w:b/>
          <w:color w:val="000000"/>
          <w:sz w:val="24"/>
          <w:szCs w:val="24"/>
          <w:lang w:val="id-ID"/>
        </w:rPr>
        <w:t xml:space="preserve"> Gender </w:t>
      </w:r>
      <w:proofErr w:type="spellStart"/>
      <w:r w:rsidRPr="00E37919">
        <w:rPr>
          <w:rFonts w:ascii="Times New Roman" w:hAnsi="Times New Roman"/>
          <w:b/>
          <w:color w:val="000000"/>
          <w:sz w:val="24"/>
          <w:szCs w:val="24"/>
          <w:lang w:val="id-ID"/>
        </w:rPr>
        <w:t>Role</w:t>
      </w:r>
      <w:proofErr w:type="spellEnd"/>
      <w:r w:rsidRPr="00E37919">
        <w:rPr>
          <w:rFonts w:ascii="Times New Roman" w:hAnsi="Times New Roman"/>
          <w:b/>
          <w:color w:val="000000"/>
          <w:sz w:val="24"/>
          <w:szCs w:val="24"/>
          <w:lang w:val="id-ID"/>
        </w:rPr>
        <w:t xml:space="preserve"> in </w:t>
      </w:r>
      <w:r w:rsidRPr="00E37919">
        <w:rPr>
          <w:rFonts w:ascii="Times New Roman" w:hAnsi="Times New Roman"/>
          <w:b/>
          <w:i/>
          <w:color w:val="000000"/>
          <w:sz w:val="24"/>
          <w:szCs w:val="24"/>
          <w:lang w:val="id-ID"/>
        </w:rPr>
        <w:t>“</w:t>
      </w:r>
      <w:r w:rsidRPr="00E37919">
        <w:rPr>
          <w:rFonts w:ascii="Times New Roman" w:hAnsi="Times New Roman"/>
          <w:b/>
          <w:i/>
          <w:color w:val="000000"/>
          <w:sz w:val="24"/>
          <w:szCs w:val="24"/>
        </w:rPr>
        <w:t>She Rose To His Requirements Dropped</w:t>
      </w:r>
      <w:r w:rsidRPr="00E37919">
        <w:rPr>
          <w:rFonts w:ascii="Times New Roman" w:hAnsi="Times New Roman"/>
          <w:b/>
          <w:i/>
          <w:color w:val="000000"/>
          <w:sz w:val="24"/>
          <w:szCs w:val="24"/>
          <w:lang w:val="id-ID"/>
        </w:rPr>
        <w:t>”</w:t>
      </w:r>
      <w:r w:rsidRPr="00E37919">
        <w:rPr>
          <w:rFonts w:ascii="Times New Roman" w:hAnsi="Times New Roman"/>
          <w:b/>
          <w:color w:val="000000"/>
          <w:sz w:val="24"/>
          <w:szCs w:val="24"/>
          <w:lang w:val="id-ID"/>
        </w:rPr>
        <w:t xml:space="preserve"> </w:t>
      </w:r>
      <w:proofErr w:type="spellStart"/>
      <w:r w:rsidRPr="00E37919">
        <w:rPr>
          <w:rFonts w:ascii="Times New Roman" w:hAnsi="Times New Roman"/>
          <w:b/>
          <w:color w:val="000000"/>
          <w:sz w:val="24"/>
          <w:szCs w:val="24"/>
          <w:lang w:val="id-ID"/>
        </w:rPr>
        <w:t>Poem</w:t>
      </w:r>
      <w:proofErr w:type="spellEnd"/>
    </w:p>
    <w:p w14:paraId="721E54F5"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rose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His </w:t>
      </w:r>
      <w:proofErr w:type="spellStart"/>
      <w:r w:rsidRPr="00841200">
        <w:rPr>
          <w:rFonts w:ascii="Times New Roman" w:hAnsi="Times New Roman"/>
          <w:i/>
          <w:color w:val="000000"/>
          <w:sz w:val="20"/>
          <w:szCs w:val="20"/>
          <w:lang w:val="id-ID"/>
        </w:rPr>
        <w:t>Requirement</w:t>
      </w:r>
      <w:proofErr w:type="spellEnd"/>
      <w:r w:rsidRPr="00841200">
        <w:rPr>
          <w:rFonts w:ascii="Times New Roman" w:hAnsi="Times New Roman"/>
          <w:i/>
          <w:color w:val="000000"/>
          <w:sz w:val="20"/>
          <w:szCs w:val="20"/>
          <w:lang w:val="id-ID"/>
        </w:rPr>
        <w:t>—</w:t>
      </w:r>
      <w:proofErr w:type="spellStart"/>
      <w:r w:rsidRPr="00841200">
        <w:rPr>
          <w:rFonts w:ascii="Times New Roman" w:hAnsi="Times New Roman"/>
          <w:i/>
          <w:color w:val="000000"/>
          <w:sz w:val="20"/>
          <w:szCs w:val="20"/>
          <w:lang w:val="id-ID"/>
        </w:rPr>
        <w:t>dropt</w:t>
      </w:r>
      <w:proofErr w:type="spellEnd"/>
    </w:p>
    <w:p w14:paraId="10AE39F0"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The </w:t>
      </w:r>
      <w:proofErr w:type="spellStart"/>
      <w:r w:rsidRPr="00841200">
        <w:rPr>
          <w:rFonts w:ascii="Times New Roman" w:hAnsi="Times New Roman"/>
          <w:i/>
          <w:color w:val="000000"/>
          <w:sz w:val="20"/>
          <w:szCs w:val="20"/>
          <w:lang w:val="id-ID"/>
        </w:rPr>
        <w:t>Playthings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of</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Her</w:t>
      </w:r>
      <w:proofErr w:type="spellEnd"/>
      <w:r w:rsidRPr="00841200">
        <w:rPr>
          <w:rFonts w:ascii="Times New Roman" w:hAnsi="Times New Roman"/>
          <w:i/>
          <w:color w:val="000000"/>
          <w:sz w:val="20"/>
          <w:szCs w:val="20"/>
          <w:lang w:val="id-ID"/>
        </w:rPr>
        <w:t xml:space="preserve"> Life</w:t>
      </w:r>
    </w:p>
    <w:p w14:paraId="06F15447"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To </w:t>
      </w:r>
      <w:proofErr w:type="spellStart"/>
      <w:r w:rsidRPr="00841200">
        <w:rPr>
          <w:rFonts w:ascii="Times New Roman" w:hAnsi="Times New Roman"/>
          <w:i/>
          <w:color w:val="000000"/>
          <w:sz w:val="20"/>
          <w:szCs w:val="20"/>
          <w:lang w:val="id-ID"/>
        </w:rPr>
        <w:t>take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honorable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Work</w:t>
      </w:r>
      <w:proofErr w:type="spellEnd"/>
    </w:p>
    <w:p w14:paraId="733AE216"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Of</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Woman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and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of</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Wife</w:t>
      </w:r>
      <w:proofErr w:type="spellEnd"/>
      <w:r w:rsidRPr="00841200">
        <w:rPr>
          <w:rFonts w:ascii="Times New Roman" w:hAnsi="Times New Roman"/>
          <w:i/>
          <w:color w:val="000000"/>
          <w:sz w:val="20"/>
          <w:szCs w:val="20"/>
          <w:lang w:val="id-ID"/>
        </w:rPr>
        <w:t>—</w:t>
      </w:r>
    </w:p>
    <w:p w14:paraId="35004BF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If </w:t>
      </w:r>
      <w:proofErr w:type="spellStart"/>
      <w:r w:rsidRPr="00841200">
        <w:rPr>
          <w:rFonts w:ascii="Times New Roman" w:hAnsi="Times New Roman"/>
          <w:i/>
          <w:color w:val="000000"/>
          <w:sz w:val="20"/>
          <w:szCs w:val="20"/>
          <w:lang w:val="id-ID"/>
        </w:rPr>
        <w:t>ought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missed</w:t>
      </w:r>
      <w:proofErr w:type="spellEnd"/>
      <w:r w:rsidRPr="00841200">
        <w:rPr>
          <w:rFonts w:ascii="Times New Roman" w:hAnsi="Times New Roman"/>
          <w:i/>
          <w:color w:val="000000"/>
          <w:sz w:val="20"/>
          <w:szCs w:val="20"/>
          <w:lang w:val="id-ID"/>
        </w:rPr>
        <w:t xml:space="preserve"> in </w:t>
      </w:r>
      <w:proofErr w:type="spellStart"/>
      <w:r w:rsidRPr="00841200">
        <w:rPr>
          <w:rFonts w:ascii="Times New Roman" w:hAnsi="Times New Roman"/>
          <w:i/>
          <w:color w:val="000000"/>
          <w:sz w:val="20"/>
          <w:szCs w:val="20"/>
          <w:lang w:val="id-ID"/>
        </w:rPr>
        <w:t>Her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new</w:t>
      </w:r>
      <w:proofErr w:type="spellEnd"/>
      <w:r w:rsidRPr="00841200">
        <w:rPr>
          <w:rFonts w:ascii="Times New Roman" w:hAnsi="Times New Roman"/>
          <w:i/>
          <w:color w:val="000000"/>
          <w:sz w:val="20"/>
          <w:szCs w:val="20"/>
          <w:lang w:val="id-ID"/>
        </w:rPr>
        <w:t xml:space="preserve"> Day,</w:t>
      </w:r>
    </w:p>
    <w:p w14:paraId="676F4B2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Of</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Amplitude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Awe</w:t>
      </w:r>
      <w:proofErr w:type="spellEnd"/>
      <w:r w:rsidRPr="00841200">
        <w:rPr>
          <w:rFonts w:ascii="Times New Roman" w:hAnsi="Times New Roman"/>
          <w:i/>
          <w:color w:val="000000"/>
          <w:sz w:val="20"/>
          <w:szCs w:val="20"/>
          <w:lang w:val="id-ID"/>
        </w:rPr>
        <w:t>—</w:t>
      </w:r>
    </w:p>
    <w:p w14:paraId="33A3CE45"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Or </w:t>
      </w:r>
      <w:proofErr w:type="spellStart"/>
      <w:r w:rsidRPr="00841200">
        <w:rPr>
          <w:rFonts w:ascii="Times New Roman" w:hAnsi="Times New Roman"/>
          <w:i/>
          <w:color w:val="000000"/>
          <w:sz w:val="20"/>
          <w:szCs w:val="20"/>
          <w:lang w:val="id-ID"/>
        </w:rPr>
        <w:t>first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Prospective</w:t>
      </w:r>
      <w:proofErr w:type="spellEnd"/>
      <w:r w:rsidRPr="00841200">
        <w:rPr>
          <w:rFonts w:ascii="Times New Roman" w:hAnsi="Times New Roman"/>
          <w:i/>
          <w:color w:val="000000"/>
          <w:sz w:val="20"/>
          <w:szCs w:val="20"/>
          <w:lang w:val="id-ID"/>
        </w:rPr>
        <w:t xml:space="preserve">—Or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Gold</w:t>
      </w:r>
      <w:proofErr w:type="spellEnd"/>
    </w:p>
    <w:p w14:paraId="2E2D0D80"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In </w:t>
      </w:r>
      <w:proofErr w:type="spellStart"/>
      <w:r w:rsidRPr="00841200">
        <w:rPr>
          <w:rFonts w:ascii="Times New Roman" w:hAnsi="Times New Roman"/>
          <w:i/>
          <w:color w:val="000000"/>
          <w:sz w:val="20"/>
          <w:szCs w:val="20"/>
          <w:lang w:val="id-ID"/>
        </w:rPr>
        <w:t>using</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wear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away</w:t>
      </w:r>
      <w:proofErr w:type="spellEnd"/>
      <w:r w:rsidRPr="00841200">
        <w:rPr>
          <w:rFonts w:ascii="Times New Roman" w:hAnsi="Times New Roman"/>
          <w:i/>
          <w:color w:val="000000"/>
          <w:sz w:val="20"/>
          <w:szCs w:val="20"/>
          <w:lang w:val="id-ID"/>
        </w:rPr>
        <w:t>,</w:t>
      </w:r>
    </w:p>
    <w:p w14:paraId="116BB893"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It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lay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unmentioned</w:t>
      </w:r>
      <w:proofErr w:type="spellEnd"/>
      <w:r w:rsidRPr="00841200">
        <w:rPr>
          <w:rFonts w:ascii="Times New Roman" w:hAnsi="Times New Roman"/>
          <w:i/>
          <w:color w:val="000000"/>
          <w:sz w:val="20"/>
          <w:szCs w:val="20"/>
          <w:lang w:val="id-ID"/>
        </w:rPr>
        <w:t xml:space="preserve">—as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Sea</w:t>
      </w:r>
    </w:p>
    <w:p w14:paraId="6C94A76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Develop</w:t>
      </w:r>
      <w:proofErr w:type="spellEnd"/>
      <w:r w:rsidRPr="00841200">
        <w:rPr>
          <w:rFonts w:ascii="Times New Roman" w:hAnsi="Times New Roman"/>
          <w:i/>
          <w:color w:val="000000"/>
          <w:sz w:val="20"/>
          <w:szCs w:val="20"/>
          <w:lang w:val="id-ID"/>
        </w:rPr>
        <w:t xml:space="preserve"> Pearl, </w:t>
      </w:r>
      <w:proofErr w:type="spellStart"/>
      <w:r w:rsidRPr="00841200">
        <w:rPr>
          <w:rFonts w:ascii="Times New Roman" w:hAnsi="Times New Roman"/>
          <w:i/>
          <w:color w:val="000000"/>
          <w:sz w:val="20"/>
          <w:szCs w:val="20"/>
          <w:lang w:val="id-ID"/>
        </w:rPr>
        <w:t>and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Weed</w:t>
      </w:r>
      <w:proofErr w:type="spellEnd"/>
      <w:r w:rsidRPr="00841200">
        <w:rPr>
          <w:rFonts w:ascii="Times New Roman" w:hAnsi="Times New Roman"/>
          <w:i/>
          <w:color w:val="000000"/>
          <w:sz w:val="20"/>
          <w:szCs w:val="20"/>
          <w:lang w:val="id-ID"/>
        </w:rPr>
        <w:t>,</w:t>
      </w:r>
    </w:p>
    <w:p w14:paraId="1DE72FF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But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only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Himself</w:t>
      </w:r>
      <w:proofErr w:type="spellEnd"/>
      <w:r w:rsidRPr="00841200">
        <w:rPr>
          <w:rFonts w:ascii="Times New Roman" w:hAnsi="Times New Roman"/>
          <w:i/>
          <w:color w:val="000000"/>
          <w:sz w:val="20"/>
          <w:szCs w:val="20"/>
          <w:lang w:val="id-ID"/>
        </w:rPr>
        <w:t>—</w:t>
      </w:r>
      <w:proofErr w:type="spellStart"/>
      <w:r w:rsidRPr="00841200">
        <w:rPr>
          <w:rFonts w:ascii="Times New Roman" w:hAnsi="Times New Roman"/>
          <w:i/>
          <w:color w:val="000000"/>
          <w:sz w:val="20"/>
          <w:szCs w:val="20"/>
          <w:lang w:val="id-ID"/>
        </w:rPr>
        <w:t>be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known</w:t>
      </w:r>
      <w:proofErr w:type="spellEnd"/>
    </w:p>
    <w:p w14:paraId="49285293"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The </w:t>
      </w:r>
      <w:proofErr w:type="spellStart"/>
      <w:r w:rsidRPr="00841200">
        <w:rPr>
          <w:rFonts w:ascii="Times New Roman" w:hAnsi="Times New Roman"/>
          <w:i/>
          <w:color w:val="000000"/>
          <w:sz w:val="20"/>
          <w:szCs w:val="20"/>
          <w:lang w:val="id-ID"/>
        </w:rPr>
        <w:t>Fathoms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abide</w:t>
      </w:r>
      <w:proofErr w:type="spellEnd"/>
      <w:r w:rsidRPr="00841200">
        <w:rPr>
          <w:rFonts w:ascii="Times New Roman" w:hAnsi="Times New Roman"/>
          <w:i/>
          <w:color w:val="000000"/>
          <w:sz w:val="20"/>
          <w:szCs w:val="20"/>
          <w:lang w:val="id-ID"/>
        </w:rPr>
        <w:t>—</w:t>
      </w:r>
    </w:p>
    <w:p w14:paraId="2AF4B98E"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i/>
          <w:color w:val="000000"/>
          <w:sz w:val="20"/>
          <w:szCs w:val="20"/>
          <w:lang w:val="id-ID"/>
        </w:rPr>
      </w:pPr>
    </w:p>
    <w:p w14:paraId="097F427F"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Emily Dickinson’s poem “She rose to His Requirement—</w:t>
      </w:r>
      <w:proofErr w:type="spellStart"/>
      <w:r w:rsidRPr="00E37919">
        <w:rPr>
          <w:sz w:val="22"/>
          <w:szCs w:val="22"/>
          <w:lang w:val="en-US"/>
        </w:rPr>
        <w:t>dropt</w:t>
      </w:r>
      <w:proofErr w:type="spellEnd"/>
      <w:r w:rsidRPr="00E37919">
        <w:rPr>
          <w:sz w:val="22"/>
          <w:szCs w:val="22"/>
          <w:lang w:val="en-US"/>
        </w:rPr>
        <w:t>” reflects the societal norms and gender roles prevalent during the 19th century in America. The poem portrays marriage as a transformative experience where a woman exchanges her previous life for a new role as a wife. The speaker describes the woman as having “</w:t>
      </w:r>
      <w:proofErr w:type="spellStart"/>
      <w:r w:rsidRPr="00E37919">
        <w:rPr>
          <w:sz w:val="22"/>
          <w:szCs w:val="22"/>
          <w:lang w:val="en-US"/>
        </w:rPr>
        <w:t>dropt</w:t>
      </w:r>
      <w:proofErr w:type="spellEnd"/>
      <w:r w:rsidRPr="00E37919">
        <w:rPr>
          <w:sz w:val="22"/>
          <w:szCs w:val="22"/>
          <w:lang w:val="en-US"/>
        </w:rPr>
        <w:t xml:space="preserve"> the Playthings of Her Life” to take on the “honorable Work of Woman, and of Wife.” This transformation is depicted as a significant change, where the woman must adapt to new expectations and responsibilities.</w:t>
      </w:r>
    </w:p>
    <w:p w14:paraId="7226C7AB"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The poems irradiate the societal expectations placed on women in marriage, where they are expected to prioritize their husband’s needs over their own. The speaker notes that the woman may miss certain aspects of her previous life, such as “Amplitude, or Awe,” but these are not explicitly mentioned. Instead, the poem focuses on the woman’s new role and the expectations that come with it. The lines “If ought She </w:t>
      </w:r>
      <w:proofErr w:type="gramStart"/>
      <w:r w:rsidRPr="00E37919">
        <w:rPr>
          <w:sz w:val="22"/>
          <w:szCs w:val="22"/>
          <w:lang w:val="en-US"/>
        </w:rPr>
        <w:t>missed</w:t>
      </w:r>
      <w:proofErr w:type="gramEnd"/>
      <w:r w:rsidRPr="00E37919">
        <w:rPr>
          <w:sz w:val="22"/>
          <w:szCs w:val="22"/>
          <w:lang w:val="en-US"/>
        </w:rPr>
        <w:t xml:space="preserve"> in Her new Day, / Of Amplitude, or Awe— / Or first Prospective—Or the Gold / In using, wear away” suggest that the woman may experience a loss of personal identity and autonomy in marriage.</w:t>
      </w:r>
    </w:p>
    <w:p w14:paraId="54C6DA8A"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Dickinson’s use of language and imagery reinforces these themes. The poem’s use of metaphors, such as comparing the woman’s life to the sea and its pearls, underscores the transformative nature of marriage. The speaker’s resignation to her role and the fatalistic tone </w:t>
      </w:r>
      <w:proofErr w:type="gramStart"/>
      <w:r w:rsidRPr="00E37919">
        <w:rPr>
          <w:sz w:val="22"/>
          <w:szCs w:val="22"/>
          <w:lang w:val="en-US"/>
        </w:rPr>
        <w:t>suggest</w:t>
      </w:r>
      <w:proofErr w:type="gramEnd"/>
      <w:r w:rsidRPr="00E37919">
        <w:rPr>
          <w:sz w:val="22"/>
          <w:szCs w:val="22"/>
          <w:lang w:val="en-US"/>
        </w:rPr>
        <w:t xml:space="preserve"> a sense of inevitability, as if women are trapped in this societal construct. The poem also hints at the loss of personal identity and autonomy that women often experienced in marriage, where they were expected to prioritize their husband’s needs over their own.</w:t>
      </w:r>
    </w:p>
    <w:p w14:paraId="6BBABDDE"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Overall, “She rose to His Requirement—</w:t>
      </w:r>
      <w:proofErr w:type="spellStart"/>
      <w:r w:rsidRPr="00E37919">
        <w:rPr>
          <w:sz w:val="22"/>
          <w:szCs w:val="22"/>
          <w:lang w:val="en-US"/>
        </w:rPr>
        <w:t>dropt</w:t>
      </w:r>
      <w:proofErr w:type="spellEnd"/>
      <w:r w:rsidRPr="00E37919">
        <w:rPr>
          <w:sz w:val="22"/>
          <w:szCs w:val="22"/>
          <w:lang w:val="en-US"/>
        </w:rPr>
        <w:t xml:space="preserve">” serves as a critique of the societal norms that governed marriage and gender roles during Dickinson’s time. The poem highlights the ways in which women were objectified and commodities within marriage, and how this dynamic perpetuated a culture of subjugation and oppression. Through her unique use of language and imagery, Dickinson offers a powerful commentary on the limitations and constraints placed on women in the 19th century. The poem also reflects the societal expectations of women during the 19th century. Marriage was seen as a means of securing financial stability and social status, and women were often expected to prioritize these factors over their own personal desires and aspirations. The poem suggests that women were often trapped in this societal construct, where they were expected to be submissive and meet their husband’s demands. The speaker’s resignation to her role and the fatalistic tone </w:t>
      </w:r>
      <w:proofErr w:type="gramStart"/>
      <w:r w:rsidRPr="00E37919">
        <w:rPr>
          <w:sz w:val="22"/>
          <w:szCs w:val="22"/>
          <w:lang w:val="en-US"/>
        </w:rPr>
        <w:t>suggest</w:t>
      </w:r>
      <w:proofErr w:type="gramEnd"/>
      <w:r w:rsidRPr="00E37919">
        <w:rPr>
          <w:sz w:val="22"/>
          <w:szCs w:val="22"/>
          <w:lang w:val="en-US"/>
        </w:rPr>
        <w:t xml:space="preserve"> a sense of inevitability, as if women were trapped in this societal construct.</w:t>
      </w:r>
    </w:p>
    <w:p w14:paraId="7612D067"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0"/>
          <w:szCs w:val="20"/>
          <w:lang w:val="id-ID"/>
        </w:rPr>
      </w:pPr>
    </w:p>
    <w:p w14:paraId="4AD1E8D7" w14:textId="77777777" w:rsidR="00E37919" w:rsidRPr="00E37919"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4"/>
          <w:szCs w:val="24"/>
          <w:lang w:val="id-ID"/>
        </w:rPr>
      </w:pPr>
      <w:r w:rsidRPr="00E37919">
        <w:rPr>
          <w:rFonts w:ascii="Times New Roman" w:hAnsi="Times New Roman"/>
          <w:b/>
          <w:color w:val="000000"/>
          <w:sz w:val="24"/>
          <w:szCs w:val="24"/>
          <w:lang w:val="id-ID"/>
        </w:rPr>
        <w:t xml:space="preserve">D. </w:t>
      </w:r>
      <w:proofErr w:type="spellStart"/>
      <w:r w:rsidRPr="00E37919">
        <w:rPr>
          <w:rFonts w:ascii="Times New Roman" w:hAnsi="Times New Roman"/>
          <w:b/>
          <w:color w:val="000000"/>
          <w:sz w:val="24"/>
          <w:szCs w:val="24"/>
          <w:lang w:val="id-ID"/>
        </w:rPr>
        <w:t>Marriage</w:t>
      </w:r>
      <w:proofErr w:type="spellEnd"/>
      <w:r w:rsidRPr="00E37919">
        <w:rPr>
          <w:rFonts w:ascii="Times New Roman" w:hAnsi="Times New Roman"/>
          <w:b/>
          <w:color w:val="000000"/>
          <w:sz w:val="24"/>
          <w:szCs w:val="24"/>
          <w:lang w:val="id-ID"/>
        </w:rPr>
        <w:t xml:space="preserve"> Life </w:t>
      </w:r>
      <w:proofErr w:type="spellStart"/>
      <w:r w:rsidRPr="00E37919">
        <w:rPr>
          <w:rFonts w:ascii="Times New Roman" w:hAnsi="Times New Roman"/>
          <w:b/>
          <w:color w:val="000000"/>
          <w:sz w:val="24"/>
          <w:szCs w:val="24"/>
          <w:lang w:val="id-ID"/>
        </w:rPr>
        <w:t>And</w:t>
      </w:r>
      <w:proofErr w:type="spellEnd"/>
      <w:r w:rsidRPr="00E37919">
        <w:rPr>
          <w:rFonts w:ascii="Times New Roman" w:hAnsi="Times New Roman"/>
          <w:b/>
          <w:color w:val="000000"/>
          <w:sz w:val="24"/>
          <w:szCs w:val="24"/>
          <w:lang w:val="id-ID"/>
        </w:rPr>
        <w:t xml:space="preserve"> Gender </w:t>
      </w:r>
      <w:proofErr w:type="spellStart"/>
      <w:r w:rsidRPr="00E37919">
        <w:rPr>
          <w:rFonts w:ascii="Times New Roman" w:hAnsi="Times New Roman"/>
          <w:b/>
          <w:color w:val="000000"/>
          <w:sz w:val="24"/>
          <w:szCs w:val="24"/>
          <w:lang w:val="id-ID"/>
        </w:rPr>
        <w:t>Role</w:t>
      </w:r>
      <w:proofErr w:type="spellEnd"/>
      <w:r w:rsidRPr="00E37919">
        <w:rPr>
          <w:rFonts w:ascii="Times New Roman" w:hAnsi="Times New Roman"/>
          <w:b/>
          <w:color w:val="000000"/>
          <w:sz w:val="24"/>
          <w:szCs w:val="24"/>
          <w:lang w:val="id-ID"/>
        </w:rPr>
        <w:t xml:space="preserve"> in </w:t>
      </w:r>
      <w:r w:rsidRPr="00E37919">
        <w:rPr>
          <w:rFonts w:ascii="Times New Roman" w:hAnsi="Times New Roman"/>
          <w:b/>
          <w:i/>
          <w:color w:val="000000"/>
          <w:sz w:val="24"/>
          <w:szCs w:val="24"/>
          <w:lang w:val="id-ID"/>
        </w:rPr>
        <w:t>“</w:t>
      </w:r>
      <w:r w:rsidRPr="00E37919">
        <w:rPr>
          <w:rFonts w:ascii="Times New Roman" w:hAnsi="Times New Roman"/>
          <w:b/>
          <w:i/>
          <w:color w:val="000000"/>
          <w:sz w:val="24"/>
          <w:szCs w:val="24"/>
        </w:rPr>
        <w:t>Title Divine Is Mine!</w:t>
      </w:r>
      <w:r w:rsidRPr="00E37919">
        <w:rPr>
          <w:rFonts w:ascii="Times New Roman" w:hAnsi="Times New Roman"/>
          <w:b/>
          <w:i/>
          <w:color w:val="000000"/>
          <w:sz w:val="24"/>
          <w:szCs w:val="24"/>
          <w:lang w:val="id-ID"/>
        </w:rPr>
        <w:t>”</w:t>
      </w:r>
      <w:r w:rsidRPr="00E37919">
        <w:rPr>
          <w:rFonts w:ascii="Times New Roman" w:hAnsi="Times New Roman"/>
          <w:b/>
          <w:color w:val="000000"/>
          <w:sz w:val="24"/>
          <w:szCs w:val="24"/>
          <w:lang w:val="id-ID"/>
        </w:rPr>
        <w:t xml:space="preserve"> </w:t>
      </w:r>
      <w:proofErr w:type="spellStart"/>
      <w:r w:rsidRPr="00E37919">
        <w:rPr>
          <w:rFonts w:ascii="Times New Roman" w:hAnsi="Times New Roman"/>
          <w:b/>
          <w:color w:val="000000"/>
          <w:sz w:val="24"/>
          <w:szCs w:val="24"/>
          <w:lang w:val="id-ID"/>
        </w:rPr>
        <w:t>Poem</w:t>
      </w:r>
      <w:proofErr w:type="spellEnd"/>
    </w:p>
    <w:p w14:paraId="71DE6FD2"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0"/>
          <w:szCs w:val="20"/>
          <w:lang w:val="id-ID"/>
        </w:rPr>
      </w:pPr>
    </w:p>
    <w:p w14:paraId="7D74C4D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Title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divine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is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mine</w:t>
      </w:r>
      <w:proofErr w:type="spellEnd"/>
      <w:r w:rsidRPr="00841200">
        <w:rPr>
          <w:rFonts w:ascii="Times New Roman" w:hAnsi="Times New Roman"/>
          <w:i/>
          <w:color w:val="000000"/>
          <w:sz w:val="20"/>
          <w:szCs w:val="20"/>
          <w:lang w:val="id-ID"/>
        </w:rPr>
        <w:t>!</w:t>
      </w:r>
    </w:p>
    <w:p w14:paraId="03AF9E1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The </w:t>
      </w:r>
      <w:proofErr w:type="spellStart"/>
      <w:r w:rsidRPr="00841200">
        <w:rPr>
          <w:rFonts w:ascii="Times New Roman" w:hAnsi="Times New Roman"/>
          <w:i/>
          <w:color w:val="000000"/>
          <w:sz w:val="20"/>
          <w:szCs w:val="20"/>
          <w:lang w:val="id-ID"/>
        </w:rPr>
        <w:t>Wife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without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Sign</w:t>
      </w:r>
      <w:proofErr w:type="spellEnd"/>
      <w:r w:rsidRPr="00841200">
        <w:rPr>
          <w:rFonts w:ascii="Times New Roman" w:hAnsi="Times New Roman"/>
          <w:i/>
          <w:color w:val="000000"/>
          <w:sz w:val="20"/>
          <w:szCs w:val="20"/>
          <w:lang w:val="id-ID"/>
        </w:rPr>
        <w:t>!</w:t>
      </w:r>
    </w:p>
    <w:p w14:paraId="0351485B"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Acute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Degree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conferred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me</w:t>
      </w:r>
      <w:proofErr w:type="spellEnd"/>
      <w:r w:rsidRPr="00841200">
        <w:rPr>
          <w:rFonts w:ascii="Times New Roman" w:hAnsi="Times New Roman"/>
          <w:i/>
          <w:color w:val="000000"/>
          <w:sz w:val="20"/>
          <w:szCs w:val="20"/>
          <w:lang w:val="id-ID"/>
        </w:rPr>
        <w:t xml:space="preserve"> –</w:t>
      </w:r>
    </w:p>
    <w:p w14:paraId="605176A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Empress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of</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Calvary</w:t>
      </w:r>
      <w:proofErr w:type="spellEnd"/>
      <w:r w:rsidRPr="00841200">
        <w:rPr>
          <w:rFonts w:ascii="Times New Roman" w:hAnsi="Times New Roman"/>
          <w:i/>
          <w:color w:val="000000"/>
          <w:sz w:val="20"/>
          <w:szCs w:val="20"/>
          <w:lang w:val="id-ID"/>
        </w:rPr>
        <w:t>!</w:t>
      </w:r>
    </w:p>
    <w:p w14:paraId="30424D06"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Royal – </w:t>
      </w:r>
      <w:proofErr w:type="spellStart"/>
      <w:r w:rsidRPr="00841200">
        <w:rPr>
          <w:rFonts w:ascii="Times New Roman" w:hAnsi="Times New Roman"/>
          <w:i/>
          <w:color w:val="000000"/>
          <w:sz w:val="20"/>
          <w:szCs w:val="20"/>
          <w:lang w:val="id-ID"/>
        </w:rPr>
        <w:t>all</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but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Crown</w:t>
      </w:r>
      <w:proofErr w:type="spellEnd"/>
      <w:r w:rsidRPr="00841200">
        <w:rPr>
          <w:rFonts w:ascii="Times New Roman" w:hAnsi="Times New Roman"/>
          <w:i/>
          <w:color w:val="000000"/>
          <w:sz w:val="20"/>
          <w:szCs w:val="20"/>
          <w:lang w:val="id-ID"/>
        </w:rPr>
        <w:t>!</w:t>
      </w:r>
    </w:p>
    <w:p w14:paraId="7A91B3E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Betrothed</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without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swoon</w:t>
      </w:r>
      <w:proofErr w:type="spellEnd"/>
    </w:p>
    <w:p w14:paraId="42B04F4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God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sends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us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Women</w:t>
      </w:r>
      <w:proofErr w:type="spellEnd"/>
      <w:r w:rsidRPr="00841200">
        <w:rPr>
          <w:rFonts w:ascii="Times New Roman" w:hAnsi="Times New Roman"/>
          <w:i/>
          <w:color w:val="000000"/>
          <w:sz w:val="20"/>
          <w:szCs w:val="20"/>
          <w:lang w:val="id-ID"/>
        </w:rPr>
        <w:t xml:space="preserve"> –</w:t>
      </w:r>
    </w:p>
    <w:p w14:paraId="00DE6263"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When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you</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hold</w:t>
      </w:r>
      <w:proofErr w:type="spellEnd"/>
      <w:r w:rsidRPr="00841200">
        <w:rPr>
          <w:rFonts w:ascii="Times New Roman" w:hAnsi="Times New Roman"/>
          <w:i/>
          <w:color w:val="000000"/>
          <w:sz w:val="20"/>
          <w:szCs w:val="20"/>
          <w:lang w:val="id-ID"/>
        </w:rPr>
        <w:t xml:space="preserve"> – Garnet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Garnet –</w:t>
      </w:r>
    </w:p>
    <w:p w14:paraId="6E7132A6"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Gold</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Gold</w:t>
      </w:r>
      <w:proofErr w:type="spellEnd"/>
      <w:r w:rsidRPr="00841200">
        <w:rPr>
          <w:rFonts w:ascii="Times New Roman" w:hAnsi="Times New Roman"/>
          <w:i/>
          <w:color w:val="000000"/>
          <w:sz w:val="20"/>
          <w:szCs w:val="20"/>
          <w:lang w:val="id-ID"/>
        </w:rPr>
        <w:t xml:space="preserve"> –</w:t>
      </w:r>
    </w:p>
    <w:p w14:paraId="07B0FD79"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Born – </w:t>
      </w:r>
      <w:proofErr w:type="spellStart"/>
      <w:r w:rsidRPr="00841200">
        <w:rPr>
          <w:rFonts w:ascii="Times New Roman" w:hAnsi="Times New Roman"/>
          <w:i/>
          <w:color w:val="000000"/>
          <w:sz w:val="20"/>
          <w:szCs w:val="20"/>
          <w:lang w:val="id-ID"/>
        </w:rPr>
        <w:t>Bridalled</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Shrouded</w:t>
      </w:r>
      <w:proofErr w:type="spellEnd"/>
      <w:r w:rsidRPr="00841200">
        <w:rPr>
          <w:rFonts w:ascii="Times New Roman" w:hAnsi="Times New Roman"/>
          <w:i/>
          <w:color w:val="000000"/>
          <w:sz w:val="20"/>
          <w:szCs w:val="20"/>
          <w:lang w:val="id-ID"/>
        </w:rPr>
        <w:t xml:space="preserve"> –</w:t>
      </w:r>
    </w:p>
    <w:p w14:paraId="2BF8D104"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In a Day –</w:t>
      </w:r>
    </w:p>
    <w:p w14:paraId="037759E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Tri Victory</w:t>
      </w:r>
    </w:p>
    <w:p w14:paraId="14C199E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"My </w:t>
      </w:r>
      <w:proofErr w:type="spellStart"/>
      <w:r w:rsidRPr="00841200">
        <w:rPr>
          <w:rFonts w:ascii="Times New Roman" w:hAnsi="Times New Roman"/>
          <w:i/>
          <w:color w:val="000000"/>
          <w:sz w:val="20"/>
          <w:szCs w:val="20"/>
          <w:lang w:val="id-ID"/>
        </w:rPr>
        <w:t>Husband</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women</w:t>
      </w:r>
      <w:proofErr w:type="spellEnd"/>
      <w:r w:rsidRPr="00841200">
        <w:rPr>
          <w:rFonts w:ascii="Times New Roman" w:hAnsi="Times New Roman"/>
          <w:i/>
          <w:color w:val="000000"/>
          <w:sz w:val="20"/>
          <w:szCs w:val="20"/>
          <w:lang w:val="id-ID"/>
        </w:rPr>
        <w:t xml:space="preserve"> say –</w:t>
      </w:r>
    </w:p>
    <w:p w14:paraId="623A5E0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Stroking</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Melody –</w:t>
      </w:r>
    </w:p>
    <w:p w14:paraId="743713D4"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Is </w:t>
      </w:r>
      <w:proofErr w:type="spellStart"/>
      <w:r w:rsidRPr="00841200">
        <w:rPr>
          <w:rFonts w:ascii="Times New Roman" w:hAnsi="Times New Roman"/>
          <w:i/>
          <w:color w:val="000000"/>
          <w:sz w:val="20"/>
          <w:szCs w:val="20"/>
          <w:lang w:val="id-ID"/>
        </w:rPr>
        <w:t>this</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way</w:t>
      </w:r>
      <w:proofErr w:type="spellEnd"/>
      <w:r w:rsidRPr="00841200">
        <w:rPr>
          <w:rFonts w:ascii="Times New Roman" w:hAnsi="Times New Roman"/>
          <w:i/>
          <w:color w:val="000000"/>
          <w:sz w:val="20"/>
          <w:szCs w:val="20"/>
          <w:lang w:val="id-ID"/>
        </w:rPr>
        <w:t>?</w:t>
      </w:r>
    </w:p>
    <w:p w14:paraId="00009691"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Emily </w:t>
      </w:r>
      <w:proofErr w:type="spellStart"/>
      <w:r w:rsidRPr="00E37919">
        <w:rPr>
          <w:sz w:val="22"/>
          <w:szCs w:val="22"/>
          <w:lang w:val="en-US"/>
        </w:rPr>
        <w:t>Dickinson's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Title</w:t>
      </w:r>
      <w:proofErr w:type="spellEnd"/>
      <w:r w:rsidRPr="00E37919">
        <w:rPr>
          <w:sz w:val="22"/>
          <w:szCs w:val="22"/>
          <w:lang w:val="en-US"/>
        </w:rPr>
        <w:t xml:space="preserve"> </w:t>
      </w:r>
      <w:proofErr w:type="spellStart"/>
      <w:r w:rsidRPr="00E37919">
        <w:rPr>
          <w:sz w:val="22"/>
          <w:szCs w:val="22"/>
          <w:lang w:val="en-US"/>
        </w:rPr>
        <w:t>Divine</w:t>
      </w:r>
      <w:proofErr w:type="spellEnd"/>
      <w:r w:rsidRPr="00E37919">
        <w:rPr>
          <w:sz w:val="22"/>
          <w:szCs w:val="22"/>
          <w:lang w:val="en-US"/>
        </w:rPr>
        <w:t xml:space="preserve"> Is </w:t>
      </w:r>
      <w:proofErr w:type="spellStart"/>
      <w:r w:rsidRPr="00E37919">
        <w:rPr>
          <w:sz w:val="22"/>
          <w:szCs w:val="22"/>
          <w:lang w:val="en-US"/>
        </w:rPr>
        <w:t>Mine</w:t>
      </w:r>
      <w:proofErr w:type="spellEnd"/>
      <w:r w:rsidRPr="00E37919">
        <w:rPr>
          <w:sz w:val="22"/>
          <w:szCs w:val="22"/>
          <w:lang w:val="en-US"/>
        </w:rPr>
        <w:t xml:space="preserve">!" </w:t>
      </w:r>
      <w:proofErr w:type="spellStart"/>
      <w:r w:rsidRPr="00E37919">
        <w:rPr>
          <w:sz w:val="22"/>
          <w:szCs w:val="22"/>
          <w:lang w:val="en-US"/>
        </w:rPr>
        <w:t>explores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themes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societal</w:t>
      </w:r>
      <w:proofErr w:type="spellEnd"/>
      <w:r w:rsidRPr="00E37919">
        <w:rPr>
          <w:sz w:val="22"/>
          <w:szCs w:val="22"/>
          <w:lang w:val="en-US"/>
        </w:rPr>
        <w:t xml:space="preserve"> </w:t>
      </w:r>
      <w:proofErr w:type="spellStart"/>
      <w:r w:rsidRPr="00E37919">
        <w:rPr>
          <w:sz w:val="22"/>
          <w:szCs w:val="22"/>
          <w:lang w:val="en-US"/>
        </w:rPr>
        <w:t>expectations</w:t>
      </w:r>
      <w:proofErr w:type="spellEnd"/>
      <w:r w:rsidRPr="00E37919">
        <w:rPr>
          <w:sz w:val="22"/>
          <w:szCs w:val="22"/>
          <w:lang w:val="en-US"/>
        </w:rPr>
        <w:t xml:space="preserve">. The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begins</w:t>
      </w:r>
      <w:proofErr w:type="spellEnd"/>
      <w:r w:rsidRPr="00E37919">
        <w:rPr>
          <w:sz w:val="22"/>
          <w:szCs w:val="22"/>
          <w:lang w:val="en-US"/>
        </w:rPr>
        <w:t xml:space="preserve"> </w:t>
      </w:r>
      <w:proofErr w:type="spellStart"/>
      <w:r w:rsidRPr="00E37919">
        <w:rPr>
          <w:sz w:val="22"/>
          <w:szCs w:val="22"/>
          <w:lang w:val="en-US"/>
        </w:rPr>
        <w:t>by</w:t>
      </w:r>
      <w:proofErr w:type="spellEnd"/>
      <w:r w:rsidRPr="00E37919">
        <w:rPr>
          <w:sz w:val="22"/>
          <w:szCs w:val="22"/>
          <w:lang w:val="en-US"/>
        </w:rPr>
        <w:t xml:space="preserve"> </w:t>
      </w:r>
      <w:proofErr w:type="spellStart"/>
      <w:r w:rsidRPr="00E37919">
        <w:rPr>
          <w:sz w:val="22"/>
          <w:szCs w:val="22"/>
          <w:lang w:val="en-US"/>
        </w:rPr>
        <w:t>asserting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title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divine</w:t>
      </w:r>
      <w:proofErr w:type="spellEnd"/>
      <w:r w:rsidRPr="00E37919">
        <w:rPr>
          <w:sz w:val="22"/>
          <w:szCs w:val="22"/>
          <w:lang w:val="en-US"/>
        </w:rPr>
        <w:t xml:space="preserve">" </w:t>
      </w:r>
      <w:proofErr w:type="spellStart"/>
      <w:r w:rsidRPr="00E37919">
        <w:rPr>
          <w:sz w:val="22"/>
          <w:szCs w:val="22"/>
          <w:lang w:val="en-US"/>
        </w:rPr>
        <w:t>belongs</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implying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has </w:t>
      </w:r>
      <w:proofErr w:type="spellStart"/>
      <w:r w:rsidRPr="00E37919">
        <w:rPr>
          <w:sz w:val="22"/>
          <w:szCs w:val="22"/>
          <w:lang w:val="en-US"/>
        </w:rPr>
        <w:t>achieved</w:t>
      </w:r>
      <w:proofErr w:type="spellEnd"/>
      <w:r w:rsidRPr="00E37919">
        <w:rPr>
          <w:sz w:val="22"/>
          <w:szCs w:val="22"/>
          <w:lang w:val="en-US"/>
        </w:rPr>
        <w:t xml:space="preserve"> a </w:t>
      </w:r>
      <w:proofErr w:type="spellStart"/>
      <w:r w:rsidRPr="00E37919">
        <w:rPr>
          <w:sz w:val="22"/>
          <w:szCs w:val="22"/>
          <w:lang w:val="en-US"/>
        </w:rPr>
        <w:t>higher</w:t>
      </w:r>
      <w:proofErr w:type="spellEnd"/>
      <w:r w:rsidRPr="00E37919">
        <w:rPr>
          <w:sz w:val="22"/>
          <w:szCs w:val="22"/>
          <w:lang w:val="en-US"/>
        </w:rPr>
        <w:t xml:space="preserve"> status </w:t>
      </w:r>
      <w:proofErr w:type="spellStart"/>
      <w:r w:rsidRPr="00E37919">
        <w:rPr>
          <w:sz w:val="22"/>
          <w:szCs w:val="22"/>
          <w:lang w:val="en-US"/>
        </w:rPr>
        <w:t>through</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However</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status </w:t>
      </w:r>
      <w:proofErr w:type="spellStart"/>
      <w:r w:rsidRPr="00E37919">
        <w:rPr>
          <w:sz w:val="22"/>
          <w:szCs w:val="22"/>
          <w:lang w:val="en-US"/>
        </w:rPr>
        <w:t>is</w:t>
      </w:r>
      <w:proofErr w:type="spellEnd"/>
      <w:r w:rsidRPr="00E37919">
        <w:rPr>
          <w:sz w:val="22"/>
          <w:szCs w:val="22"/>
          <w:lang w:val="en-US"/>
        </w:rPr>
        <w:t xml:space="preserve"> not </w:t>
      </w:r>
      <w:proofErr w:type="spellStart"/>
      <w:r w:rsidRPr="00E37919">
        <w:rPr>
          <w:sz w:val="22"/>
          <w:szCs w:val="22"/>
          <w:lang w:val="en-US"/>
        </w:rPr>
        <w:t>explicitly</w:t>
      </w:r>
      <w:proofErr w:type="spellEnd"/>
      <w:r w:rsidRPr="00E37919">
        <w:rPr>
          <w:sz w:val="22"/>
          <w:szCs w:val="22"/>
          <w:lang w:val="en-US"/>
        </w:rPr>
        <w:t xml:space="preserve"> </w:t>
      </w:r>
      <w:proofErr w:type="spellStart"/>
      <w:r w:rsidRPr="00E37919">
        <w:rPr>
          <w:sz w:val="22"/>
          <w:szCs w:val="22"/>
          <w:lang w:val="en-US"/>
        </w:rPr>
        <w:t>defined</w:t>
      </w:r>
      <w:proofErr w:type="spellEnd"/>
      <w:r w:rsidRPr="00E37919">
        <w:rPr>
          <w:sz w:val="22"/>
          <w:szCs w:val="22"/>
          <w:lang w:val="en-US"/>
        </w:rPr>
        <w:t xml:space="preserve">, </w:t>
      </w:r>
      <w:proofErr w:type="spellStart"/>
      <w:r w:rsidRPr="00E37919">
        <w:rPr>
          <w:sz w:val="22"/>
          <w:szCs w:val="22"/>
          <w:lang w:val="en-US"/>
        </w:rPr>
        <w:t>leaving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reader</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infer</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it</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tied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role</w:t>
      </w:r>
      <w:proofErr w:type="spellEnd"/>
      <w:r w:rsidRPr="00E37919">
        <w:rPr>
          <w:sz w:val="22"/>
          <w:szCs w:val="22"/>
          <w:lang w:val="en-US"/>
        </w:rPr>
        <w:t xml:space="preserve"> as a </w:t>
      </w:r>
      <w:proofErr w:type="spellStart"/>
      <w:r w:rsidRPr="00E37919">
        <w:rPr>
          <w:sz w:val="22"/>
          <w:szCs w:val="22"/>
          <w:lang w:val="en-US"/>
        </w:rPr>
        <w:t>wife</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highlights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contrast</w:t>
      </w:r>
      <w:proofErr w:type="spellEnd"/>
      <w:r w:rsidRPr="00E37919">
        <w:rPr>
          <w:sz w:val="22"/>
          <w:szCs w:val="22"/>
          <w:lang w:val="en-US"/>
        </w:rPr>
        <w:t xml:space="preserve"> </w:t>
      </w:r>
      <w:proofErr w:type="spellStart"/>
      <w:r w:rsidRPr="00E37919">
        <w:rPr>
          <w:sz w:val="22"/>
          <w:szCs w:val="22"/>
          <w:lang w:val="en-US"/>
        </w:rPr>
        <w:t>between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speaker's</w:t>
      </w:r>
      <w:proofErr w:type="spellEnd"/>
      <w:r w:rsidRPr="00E37919">
        <w:rPr>
          <w:sz w:val="22"/>
          <w:szCs w:val="22"/>
          <w:lang w:val="en-US"/>
        </w:rPr>
        <w:t xml:space="preserve"> </w:t>
      </w:r>
      <w:proofErr w:type="spellStart"/>
      <w:r w:rsidRPr="00E37919">
        <w:rPr>
          <w:sz w:val="22"/>
          <w:szCs w:val="22"/>
          <w:lang w:val="en-US"/>
        </w:rPr>
        <w:t>new</w:t>
      </w:r>
      <w:proofErr w:type="spellEnd"/>
      <w:r w:rsidRPr="00E37919">
        <w:rPr>
          <w:sz w:val="22"/>
          <w:szCs w:val="22"/>
          <w:lang w:val="en-US"/>
        </w:rPr>
        <w:t xml:space="preserve"> status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previous</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as a </w:t>
      </w:r>
      <w:proofErr w:type="spellStart"/>
      <w:r w:rsidRPr="00E37919">
        <w:rPr>
          <w:sz w:val="22"/>
          <w:szCs w:val="22"/>
          <w:lang w:val="en-US"/>
        </w:rPr>
        <w:t>single</w:t>
      </w:r>
      <w:proofErr w:type="spellEnd"/>
      <w:r w:rsidRPr="00E37919">
        <w:rPr>
          <w:sz w:val="22"/>
          <w:szCs w:val="22"/>
          <w:lang w:val="en-US"/>
        </w:rPr>
        <w:t xml:space="preserve"> </w:t>
      </w:r>
      <w:proofErr w:type="spellStart"/>
      <w:r w:rsidRPr="00E37919">
        <w:rPr>
          <w:sz w:val="22"/>
          <w:szCs w:val="22"/>
          <w:lang w:val="en-US"/>
        </w:rPr>
        <w:t>woman</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notes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now</w:t>
      </w:r>
      <w:proofErr w:type="spellEnd"/>
      <w:r w:rsidRPr="00E37919">
        <w:rPr>
          <w:sz w:val="22"/>
          <w:szCs w:val="22"/>
          <w:lang w:val="en-US"/>
        </w:rPr>
        <w:t xml:space="preserve"> "</w:t>
      </w:r>
      <w:proofErr w:type="spellStart"/>
      <w:r w:rsidRPr="00E37919">
        <w:rPr>
          <w:sz w:val="22"/>
          <w:szCs w:val="22"/>
          <w:lang w:val="en-US"/>
        </w:rPr>
        <w:t>Empress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Calvary</w:t>
      </w:r>
      <w:proofErr w:type="spellEnd"/>
      <w:r w:rsidRPr="00E37919">
        <w:rPr>
          <w:sz w:val="22"/>
          <w:szCs w:val="22"/>
          <w:lang w:val="en-US"/>
        </w:rPr>
        <w:t xml:space="preserve">," </w:t>
      </w:r>
      <w:proofErr w:type="spellStart"/>
      <w:r w:rsidRPr="00E37919">
        <w:rPr>
          <w:sz w:val="22"/>
          <w:szCs w:val="22"/>
          <w:lang w:val="en-US"/>
        </w:rPr>
        <w:t>suggesting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has </w:t>
      </w:r>
      <w:proofErr w:type="spellStart"/>
      <w:r w:rsidRPr="00E37919">
        <w:rPr>
          <w:sz w:val="22"/>
          <w:szCs w:val="22"/>
          <w:lang w:val="en-US"/>
        </w:rPr>
        <w:t>gained</w:t>
      </w:r>
      <w:proofErr w:type="spellEnd"/>
      <w:r w:rsidRPr="00E37919">
        <w:rPr>
          <w:sz w:val="22"/>
          <w:szCs w:val="22"/>
          <w:lang w:val="en-US"/>
        </w:rPr>
        <w:t xml:space="preserve"> a </w:t>
      </w:r>
      <w:proofErr w:type="spellStart"/>
      <w:r w:rsidRPr="00E37919">
        <w:rPr>
          <w:sz w:val="22"/>
          <w:szCs w:val="22"/>
          <w:lang w:val="en-US"/>
        </w:rPr>
        <w:t>sense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power</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authority</w:t>
      </w:r>
      <w:proofErr w:type="spellEnd"/>
      <w:r w:rsidRPr="00E37919">
        <w:rPr>
          <w:sz w:val="22"/>
          <w:szCs w:val="22"/>
          <w:lang w:val="en-US"/>
        </w:rPr>
        <w:t xml:space="preserve"> </w:t>
      </w:r>
      <w:proofErr w:type="spellStart"/>
      <w:r w:rsidRPr="00E37919">
        <w:rPr>
          <w:sz w:val="22"/>
          <w:szCs w:val="22"/>
          <w:lang w:val="en-US"/>
        </w:rPr>
        <w:t>through</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However</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power</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tempered</w:t>
      </w:r>
      <w:proofErr w:type="spellEnd"/>
      <w:r w:rsidRPr="00E37919">
        <w:rPr>
          <w:sz w:val="22"/>
          <w:szCs w:val="22"/>
          <w:lang w:val="en-US"/>
        </w:rPr>
        <w:t xml:space="preserve"> </w:t>
      </w:r>
      <w:proofErr w:type="spellStart"/>
      <w:r w:rsidRPr="00E37919">
        <w:rPr>
          <w:sz w:val="22"/>
          <w:szCs w:val="22"/>
          <w:lang w:val="en-US"/>
        </w:rPr>
        <w:t>by</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fact</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still</w:t>
      </w:r>
      <w:proofErr w:type="spellEnd"/>
      <w:r w:rsidRPr="00E37919">
        <w:rPr>
          <w:sz w:val="22"/>
          <w:szCs w:val="22"/>
          <w:lang w:val="en-US"/>
        </w:rPr>
        <w:t xml:space="preserve"> "Royal – </w:t>
      </w:r>
      <w:proofErr w:type="spellStart"/>
      <w:r w:rsidRPr="00E37919">
        <w:rPr>
          <w:sz w:val="22"/>
          <w:szCs w:val="22"/>
          <w:lang w:val="en-US"/>
        </w:rPr>
        <w:t>all</w:t>
      </w:r>
      <w:proofErr w:type="spellEnd"/>
      <w:r w:rsidRPr="00E37919">
        <w:rPr>
          <w:sz w:val="22"/>
          <w:szCs w:val="22"/>
          <w:lang w:val="en-US"/>
        </w:rPr>
        <w:t xml:space="preserve"> </w:t>
      </w:r>
      <w:proofErr w:type="spellStart"/>
      <w:r w:rsidRPr="00E37919">
        <w:rPr>
          <w:sz w:val="22"/>
          <w:szCs w:val="22"/>
          <w:lang w:val="en-US"/>
        </w:rPr>
        <w:t>but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Crown</w:t>
      </w:r>
      <w:proofErr w:type="spellEnd"/>
      <w:r w:rsidRPr="00E37919">
        <w:rPr>
          <w:sz w:val="22"/>
          <w:szCs w:val="22"/>
          <w:lang w:val="en-US"/>
        </w:rPr>
        <w:t xml:space="preserve">," </w:t>
      </w:r>
      <w:proofErr w:type="spellStart"/>
      <w:r w:rsidRPr="00E37919">
        <w:rPr>
          <w:sz w:val="22"/>
          <w:szCs w:val="22"/>
          <w:lang w:val="en-US"/>
        </w:rPr>
        <w:t>implying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not </w:t>
      </w:r>
      <w:proofErr w:type="spellStart"/>
      <w:r w:rsidRPr="00E37919">
        <w:rPr>
          <w:sz w:val="22"/>
          <w:szCs w:val="22"/>
          <w:lang w:val="en-US"/>
        </w:rPr>
        <w:t>fully</w:t>
      </w:r>
      <w:proofErr w:type="spellEnd"/>
      <w:r w:rsidRPr="00E37919">
        <w:rPr>
          <w:sz w:val="22"/>
          <w:szCs w:val="22"/>
          <w:lang w:val="en-US"/>
        </w:rPr>
        <w:t xml:space="preserve"> </w:t>
      </w:r>
      <w:proofErr w:type="spellStart"/>
      <w:r w:rsidRPr="00E37919">
        <w:rPr>
          <w:sz w:val="22"/>
          <w:szCs w:val="22"/>
          <w:lang w:val="en-US"/>
        </w:rPr>
        <w:t>equal</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husband</w:t>
      </w:r>
      <w:proofErr w:type="spellEnd"/>
      <w:r w:rsidRPr="00E37919">
        <w:rPr>
          <w:sz w:val="22"/>
          <w:szCs w:val="22"/>
          <w:lang w:val="en-US"/>
        </w:rPr>
        <w:t>.</w:t>
      </w:r>
    </w:p>
    <w:p w14:paraId="319CF78B"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In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emphasizes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idea</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a </w:t>
      </w:r>
      <w:proofErr w:type="spellStart"/>
      <w:r w:rsidRPr="00E37919">
        <w:rPr>
          <w:sz w:val="22"/>
          <w:szCs w:val="22"/>
          <w:lang w:val="en-US"/>
        </w:rPr>
        <w:t>transactional</w:t>
      </w:r>
      <w:proofErr w:type="spellEnd"/>
      <w:r w:rsidRPr="00E37919">
        <w:rPr>
          <w:sz w:val="22"/>
          <w:szCs w:val="22"/>
          <w:lang w:val="en-US"/>
        </w:rPr>
        <w:t xml:space="preserve"> </w:t>
      </w:r>
      <w:proofErr w:type="spellStart"/>
      <w:r w:rsidRPr="00E37919">
        <w:rPr>
          <w:sz w:val="22"/>
          <w:szCs w:val="22"/>
          <w:lang w:val="en-US"/>
        </w:rPr>
        <w:t>relationship</w:t>
      </w:r>
      <w:proofErr w:type="spellEnd"/>
      <w:r w:rsidRPr="00E37919">
        <w:rPr>
          <w:sz w:val="22"/>
          <w:szCs w:val="22"/>
          <w:lang w:val="en-US"/>
        </w:rPr>
        <w:t xml:space="preserve">, </w:t>
      </w:r>
      <w:proofErr w:type="spellStart"/>
      <w:r w:rsidRPr="00E37919">
        <w:rPr>
          <w:sz w:val="22"/>
          <w:szCs w:val="22"/>
          <w:lang w:val="en-US"/>
        </w:rPr>
        <w:t>where</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are </w:t>
      </w:r>
      <w:proofErr w:type="spellStart"/>
      <w:r w:rsidRPr="00E37919">
        <w:rPr>
          <w:sz w:val="22"/>
          <w:szCs w:val="22"/>
          <w:lang w:val="en-US"/>
        </w:rPr>
        <w:t>given</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men</w:t>
      </w:r>
      <w:proofErr w:type="spellEnd"/>
      <w:r w:rsidRPr="00E37919">
        <w:rPr>
          <w:sz w:val="22"/>
          <w:szCs w:val="22"/>
          <w:lang w:val="en-US"/>
        </w:rPr>
        <w:t xml:space="preserve"> </w:t>
      </w:r>
      <w:proofErr w:type="spellStart"/>
      <w:r w:rsidRPr="00E37919">
        <w:rPr>
          <w:sz w:val="22"/>
          <w:szCs w:val="22"/>
          <w:lang w:val="en-US"/>
        </w:rPr>
        <w:t>without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emotional</w:t>
      </w:r>
      <w:proofErr w:type="spellEnd"/>
      <w:r w:rsidRPr="00E37919">
        <w:rPr>
          <w:sz w:val="22"/>
          <w:szCs w:val="22"/>
          <w:lang w:val="en-US"/>
        </w:rPr>
        <w:t xml:space="preserve"> </w:t>
      </w:r>
      <w:proofErr w:type="spellStart"/>
      <w:r w:rsidRPr="00E37919">
        <w:rPr>
          <w:sz w:val="22"/>
          <w:szCs w:val="22"/>
          <w:lang w:val="en-US"/>
        </w:rPr>
        <w:t>or</w:t>
      </w:r>
      <w:proofErr w:type="spellEnd"/>
      <w:r w:rsidRPr="00E37919">
        <w:rPr>
          <w:sz w:val="22"/>
          <w:szCs w:val="22"/>
          <w:lang w:val="en-US"/>
        </w:rPr>
        <w:t xml:space="preserve"> </w:t>
      </w:r>
      <w:proofErr w:type="spellStart"/>
      <w:r w:rsidRPr="00E37919">
        <w:rPr>
          <w:sz w:val="22"/>
          <w:szCs w:val="22"/>
          <w:lang w:val="en-US"/>
        </w:rPr>
        <w:t>romantic</w:t>
      </w:r>
      <w:proofErr w:type="spellEnd"/>
      <w:r w:rsidRPr="00E37919">
        <w:rPr>
          <w:sz w:val="22"/>
          <w:szCs w:val="22"/>
          <w:lang w:val="en-US"/>
        </w:rPr>
        <w:t xml:space="preserve"> </w:t>
      </w:r>
      <w:proofErr w:type="spellStart"/>
      <w:r w:rsidRPr="00E37919">
        <w:rPr>
          <w:sz w:val="22"/>
          <w:szCs w:val="22"/>
          <w:lang w:val="en-US"/>
        </w:rPr>
        <w:t>attachment</w:t>
      </w:r>
      <w:proofErr w:type="spellEnd"/>
      <w:r w:rsidRPr="00E37919">
        <w:rPr>
          <w:sz w:val="22"/>
          <w:szCs w:val="22"/>
          <w:lang w:val="en-US"/>
        </w:rPr>
        <w:t xml:space="preserve"> </w:t>
      </w:r>
      <w:proofErr w:type="spellStart"/>
      <w:r w:rsidRPr="00E37919">
        <w:rPr>
          <w:sz w:val="22"/>
          <w:szCs w:val="22"/>
          <w:lang w:val="en-US"/>
        </w:rPr>
        <w:t>often</w:t>
      </w:r>
      <w:proofErr w:type="spellEnd"/>
      <w:r w:rsidRPr="00E37919">
        <w:rPr>
          <w:sz w:val="22"/>
          <w:szCs w:val="22"/>
          <w:lang w:val="en-US"/>
        </w:rPr>
        <w:t xml:space="preserve"> </w:t>
      </w:r>
      <w:proofErr w:type="spellStart"/>
      <w:r w:rsidRPr="00E37919">
        <w:rPr>
          <w:sz w:val="22"/>
          <w:szCs w:val="22"/>
          <w:lang w:val="en-US"/>
        </w:rPr>
        <w:t>associated</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w:t>
      </w:r>
      <w:proofErr w:type="spellStart"/>
      <w:r w:rsidRPr="00E37919">
        <w:rPr>
          <w:sz w:val="22"/>
          <w:szCs w:val="22"/>
          <w:lang w:val="en-US"/>
        </w:rPr>
        <w:t>love</w:t>
      </w:r>
      <w:proofErr w:type="spellEnd"/>
      <w:r w:rsidRPr="00E37919">
        <w:rPr>
          <w:sz w:val="22"/>
          <w:szCs w:val="22"/>
          <w:lang w:val="en-US"/>
        </w:rPr>
        <w:t xml:space="preserve">. The </w:t>
      </w:r>
      <w:proofErr w:type="spellStart"/>
      <w:r w:rsidRPr="00E37919">
        <w:rPr>
          <w:sz w:val="22"/>
          <w:szCs w:val="22"/>
          <w:lang w:val="en-US"/>
        </w:rPr>
        <w:t>line</w:t>
      </w:r>
      <w:proofErr w:type="spellEnd"/>
      <w:r w:rsidRPr="00E37919">
        <w:rPr>
          <w:sz w:val="22"/>
          <w:szCs w:val="22"/>
          <w:lang w:val="en-US"/>
        </w:rPr>
        <w:t xml:space="preserve"> "</w:t>
      </w:r>
      <w:proofErr w:type="spellStart"/>
      <w:r w:rsidRPr="00E37919">
        <w:rPr>
          <w:sz w:val="22"/>
          <w:szCs w:val="22"/>
          <w:lang w:val="en-US"/>
        </w:rPr>
        <w:t>Betrothed</w:t>
      </w:r>
      <w:proofErr w:type="spellEnd"/>
      <w:r w:rsidRPr="00E37919">
        <w:rPr>
          <w:sz w:val="22"/>
          <w:szCs w:val="22"/>
          <w:lang w:val="en-US"/>
        </w:rPr>
        <w:t xml:space="preserve"> – </w:t>
      </w:r>
      <w:proofErr w:type="spellStart"/>
      <w:r w:rsidRPr="00E37919">
        <w:rPr>
          <w:sz w:val="22"/>
          <w:szCs w:val="22"/>
          <w:lang w:val="en-US"/>
        </w:rPr>
        <w:t>without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swoon</w:t>
      </w:r>
      <w:proofErr w:type="spellEnd"/>
      <w:r w:rsidRPr="00E37919">
        <w:rPr>
          <w:sz w:val="22"/>
          <w:szCs w:val="22"/>
          <w:lang w:val="en-US"/>
        </w:rPr>
        <w:t xml:space="preserve">" </w:t>
      </w:r>
      <w:proofErr w:type="spellStart"/>
      <w:r w:rsidRPr="00E37919">
        <w:rPr>
          <w:sz w:val="22"/>
          <w:szCs w:val="22"/>
          <w:lang w:val="en-US"/>
        </w:rPr>
        <w:t>suggests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are </w:t>
      </w:r>
      <w:proofErr w:type="spellStart"/>
      <w:r w:rsidRPr="00E37919">
        <w:rPr>
          <w:sz w:val="22"/>
          <w:szCs w:val="22"/>
          <w:lang w:val="en-US"/>
        </w:rPr>
        <w:t>expected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accept</w:t>
      </w:r>
      <w:proofErr w:type="spellEnd"/>
      <w:r w:rsidRPr="00E37919">
        <w:rPr>
          <w:sz w:val="22"/>
          <w:szCs w:val="22"/>
          <w:lang w:val="en-US"/>
        </w:rPr>
        <w:t xml:space="preserve"> </w:t>
      </w:r>
      <w:proofErr w:type="spellStart"/>
      <w:r w:rsidRPr="00E37919">
        <w:rPr>
          <w:sz w:val="22"/>
          <w:szCs w:val="22"/>
          <w:lang w:val="en-US"/>
        </w:rPr>
        <w:t>their</w:t>
      </w:r>
      <w:proofErr w:type="spellEnd"/>
      <w:r w:rsidRPr="00E37919">
        <w:rPr>
          <w:sz w:val="22"/>
          <w:szCs w:val="22"/>
          <w:lang w:val="en-US"/>
        </w:rPr>
        <w:t xml:space="preserve"> marital </w:t>
      </w:r>
      <w:proofErr w:type="spellStart"/>
      <w:r w:rsidRPr="00E37919">
        <w:rPr>
          <w:sz w:val="22"/>
          <w:szCs w:val="22"/>
          <w:lang w:val="en-US"/>
        </w:rPr>
        <w:t>roles</w:t>
      </w:r>
      <w:proofErr w:type="spellEnd"/>
      <w:r w:rsidRPr="00E37919">
        <w:rPr>
          <w:sz w:val="22"/>
          <w:szCs w:val="22"/>
          <w:lang w:val="en-US"/>
        </w:rPr>
        <w:t xml:space="preserve"> </w:t>
      </w:r>
      <w:proofErr w:type="spellStart"/>
      <w:r w:rsidRPr="00E37919">
        <w:rPr>
          <w:sz w:val="22"/>
          <w:szCs w:val="22"/>
          <w:lang w:val="en-US"/>
        </w:rPr>
        <w:t>without</w:t>
      </w:r>
      <w:proofErr w:type="spellEnd"/>
      <w:r w:rsidRPr="00E37919">
        <w:rPr>
          <w:sz w:val="22"/>
          <w:szCs w:val="22"/>
          <w:lang w:val="en-US"/>
        </w:rPr>
        <w:t xml:space="preserve"> </w:t>
      </w:r>
      <w:proofErr w:type="spellStart"/>
      <w:r w:rsidRPr="00E37919">
        <w:rPr>
          <w:sz w:val="22"/>
          <w:szCs w:val="22"/>
          <w:lang w:val="en-US"/>
        </w:rPr>
        <w:t>emotional</w:t>
      </w:r>
      <w:proofErr w:type="spellEnd"/>
      <w:r w:rsidRPr="00E37919">
        <w:rPr>
          <w:sz w:val="22"/>
          <w:szCs w:val="22"/>
          <w:lang w:val="en-US"/>
        </w:rPr>
        <w:t xml:space="preserve"> fanfare. The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also</w:t>
      </w:r>
      <w:proofErr w:type="spellEnd"/>
      <w:r w:rsidRPr="00E37919">
        <w:rPr>
          <w:sz w:val="22"/>
          <w:szCs w:val="22"/>
          <w:lang w:val="en-US"/>
        </w:rPr>
        <w:t xml:space="preserve"> notes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God</w:t>
      </w:r>
      <w:proofErr w:type="spellEnd"/>
      <w:r w:rsidRPr="00E37919">
        <w:rPr>
          <w:sz w:val="22"/>
          <w:szCs w:val="22"/>
          <w:lang w:val="en-US"/>
        </w:rPr>
        <w:t xml:space="preserve"> </w:t>
      </w:r>
      <w:proofErr w:type="spellStart"/>
      <w:r w:rsidRPr="00E37919">
        <w:rPr>
          <w:sz w:val="22"/>
          <w:szCs w:val="22"/>
          <w:lang w:val="en-US"/>
        </w:rPr>
        <w:t>sends</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men</w:t>
      </w:r>
      <w:proofErr w:type="spellEnd"/>
      <w:r w:rsidRPr="00E37919">
        <w:rPr>
          <w:sz w:val="22"/>
          <w:szCs w:val="22"/>
          <w:lang w:val="en-US"/>
        </w:rPr>
        <w:t xml:space="preserve">, </w:t>
      </w:r>
      <w:proofErr w:type="spellStart"/>
      <w:r w:rsidRPr="00E37919">
        <w:rPr>
          <w:sz w:val="22"/>
          <w:szCs w:val="22"/>
          <w:lang w:val="en-US"/>
        </w:rPr>
        <w:t>implying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a </w:t>
      </w:r>
      <w:proofErr w:type="spellStart"/>
      <w:r w:rsidRPr="00E37919">
        <w:rPr>
          <w:sz w:val="22"/>
          <w:szCs w:val="22"/>
          <w:lang w:val="en-US"/>
        </w:rPr>
        <w:t>divine</w:t>
      </w:r>
      <w:proofErr w:type="spellEnd"/>
      <w:r w:rsidRPr="00E37919">
        <w:rPr>
          <w:sz w:val="22"/>
          <w:szCs w:val="22"/>
          <w:lang w:val="en-US"/>
        </w:rPr>
        <w:t xml:space="preserve"> </w:t>
      </w:r>
      <w:proofErr w:type="spellStart"/>
      <w:r w:rsidRPr="00E37919">
        <w:rPr>
          <w:sz w:val="22"/>
          <w:szCs w:val="22"/>
          <w:lang w:val="en-US"/>
        </w:rPr>
        <w:t>institution</w:t>
      </w:r>
      <w:proofErr w:type="spellEnd"/>
      <w:r w:rsidRPr="00E37919">
        <w:rPr>
          <w:sz w:val="22"/>
          <w:szCs w:val="22"/>
          <w:lang w:val="en-US"/>
        </w:rPr>
        <w:t xml:space="preserve">. The </w:t>
      </w:r>
      <w:proofErr w:type="spellStart"/>
      <w:r w:rsidRPr="00E37919">
        <w:rPr>
          <w:sz w:val="22"/>
          <w:szCs w:val="22"/>
          <w:lang w:val="en-US"/>
        </w:rPr>
        <w:t>metaphor</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gemstones</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describe</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union </w:t>
      </w:r>
      <w:proofErr w:type="spellStart"/>
      <w:r w:rsidRPr="00E37919">
        <w:rPr>
          <w:sz w:val="22"/>
          <w:szCs w:val="22"/>
          <w:lang w:val="en-US"/>
        </w:rPr>
        <w:t>between</w:t>
      </w:r>
      <w:proofErr w:type="spellEnd"/>
      <w:r w:rsidRPr="00E37919">
        <w:rPr>
          <w:sz w:val="22"/>
          <w:szCs w:val="22"/>
          <w:lang w:val="en-US"/>
        </w:rPr>
        <w:t xml:space="preserve"> </w:t>
      </w:r>
      <w:proofErr w:type="spellStart"/>
      <w:r w:rsidRPr="00E37919">
        <w:rPr>
          <w:sz w:val="22"/>
          <w:szCs w:val="22"/>
          <w:lang w:val="en-US"/>
        </w:rPr>
        <w:t>husband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wife</w:t>
      </w:r>
      <w:proofErr w:type="spellEnd"/>
      <w:r w:rsidRPr="00E37919">
        <w:rPr>
          <w:sz w:val="22"/>
          <w:szCs w:val="22"/>
          <w:lang w:val="en-US"/>
        </w:rPr>
        <w:t xml:space="preserve">. The </w:t>
      </w:r>
      <w:proofErr w:type="spellStart"/>
      <w:r w:rsidRPr="00E37919">
        <w:rPr>
          <w:sz w:val="22"/>
          <w:szCs w:val="22"/>
          <w:lang w:val="en-US"/>
        </w:rPr>
        <w:t>lines</w:t>
      </w:r>
      <w:proofErr w:type="spellEnd"/>
      <w:r w:rsidRPr="00E37919">
        <w:rPr>
          <w:sz w:val="22"/>
          <w:szCs w:val="22"/>
          <w:lang w:val="en-US"/>
        </w:rPr>
        <w:t xml:space="preserve"> "</w:t>
      </w:r>
      <w:proofErr w:type="spellStart"/>
      <w:r w:rsidRPr="00E37919">
        <w:rPr>
          <w:sz w:val="22"/>
          <w:szCs w:val="22"/>
          <w:lang w:val="en-US"/>
        </w:rPr>
        <w:t>When</w:t>
      </w:r>
      <w:proofErr w:type="spellEnd"/>
      <w:r w:rsidRPr="00E37919">
        <w:rPr>
          <w:sz w:val="22"/>
          <w:szCs w:val="22"/>
          <w:lang w:val="en-US"/>
        </w:rPr>
        <w:t xml:space="preserve"> </w:t>
      </w:r>
      <w:proofErr w:type="spellStart"/>
      <w:r w:rsidRPr="00E37919">
        <w:rPr>
          <w:sz w:val="22"/>
          <w:szCs w:val="22"/>
          <w:lang w:val="en-US"/>
        </w:rPr>
        <w:t>you</w:t>
      </w:r>
      <w:proofErr w:type="spellEnd"/>
      <w:r w:rsidRPr="00E37919">
        <w:rPr>
          <w:sz w:val="22"/>
          <w:szCs w:val="22"/>
          <w:lang w:val="en-US"/>
        </w:rPr>
        <w:t xml:space="preserve"> – </w:t>
      </w:r>
      <w:proofErr w:type="spellStart"/>
      <w:r w:rsidRPr="00E37919">
        <w:rPr>
          <w:sz w:val="22"/>
          <w:szCs w:val="22"/>
          <w:lang w:val="en-US"/>
        </w:rPr>
        <w:t>hold</w:t>
      </w:r>
      <w:proofErr w:type="spellEnd"/>
      <w:r w:rsidRPr="00E37919">
        <w:rPr>
          <w:sz w:val="22"/>
          <w:szCs w:val="22"/>
          <w:lang w:val="en-US"/>
        </w:rPr>
        <w:t xml:space="preserve"> – Garnet </w:t>
      </w:r>
      <w:proofErr w:type="spellStart"/>
      <w:r w:rsidRPr="00E37919">
        <w:rPr>
          <w:sz w:val="22"/>
          <w:szCs w:val="22"/>
          <w:lang w:val="en-US"/>
        </w:rPr>
        <w:t>to</w:t>
      </w:r>
      <w:proofErr w:type="spellEnd"/>
      <w:r w:rsidRPr="00E37919">
        <w:rPr>
          <w:sz w:val="22"/>
          <w:szCs w:val="22"/>
          <w:lang w:val="en-US"/>
        </w:rPr>
        <w:t xml:space="preserve"> Garnet – / </w:t>
      </w:r>
      <w:proofErr w:type="spellStart"/>
      <w:r w:rsidRPr="00E37919">
        <w:rPr>
          <w:sz w:val="22"/>
          <w:szCs w:val="22"/>
          <w:lang w:val="en-US"/>
        </w:rPr>
        <w:t>Gold</w:t>
      </w:r>
      <w:proofErr w:type="spellEnd"/>
      <w:r w:rsidRPr="00E37919">
        <w:rPr>
          <w:sz w:val="22"/>
          <w:szCs w:val="22"/>
          <w:lang w:val="en-US"/>
        </w:rPr>
        <w:t xml:space="preserve"> –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Gold</w:t>
      </w:r>
      <w:proofErr w:type="spellEnd"/>
      <w:r w:rsidRPr="00E37919">
        <w:rPr>
          <w:sz w:val="22"/>
          <w:szCs w:val="22"/>
          <w:lang w:val="en-US"/>
        </w:rPr>
        <w:t xml:space="preserve"> –" </w:t>
      </w:r>
      <w:proofErr w:type="spellStart"/>
      <w:r w:rsidRPr="00E37919">
        <w:rPr>
          <w:sz w:val="22"/>
          <w:szCs w:val="22"/>
          <w:lang w:val="en-US"/>
        </w:rPr>
        <w:t>suggest</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couple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united</w:t>
      </w:r>
      <w:proofErr w:type="spellEnd"/>
      <w:r w:rsidRPr="00E37919">
        <w:rPr>
          <w:sz w:val="22"/>
          <w:szCs w:val="22"/>
          <w:lang w:val="en-US"/>
        </w:rPr>
        <w:t xml:space="preserve"> in a </w:t>
      </w:r>
      <w:proofErr w:type="spellStart"/>
      <w:r w:rsidRPr="00E37919">
        <w:rPr>
          <w:sz w:val="22"/>
          <w:szCs w:val="22"/>
          <w:lang w:val="en-US"/>
        </w:rPr>
        <w:t>bond</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strong</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enduring</w:t>
      </w:r>
      <w:proofErr w:type="spellEnd"/>
      <w:r w:rsidRPr="00E37919">
        <w:rPr>
          <w:sz w:val="22"/>
          <w:szCs w:val="22"/>
          <w:lang w:val="en-US"/>
        </w:rPr>
        <w:t xml:space="preserve">. </w:t>
      </w:r>
      <w:proofErr w:type="spellStart"/>
      <w:r w:rsidRPr="00E37919">
        <w:rPr>
          <w:sz w:val="22"/>
          <w:szCs w:val="22"/>
          <w:lang w:val="en-US"/>
        </w:rPr>
        <w:t>However</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bond</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also</w:t>
      </w:r>
      <w:proofErr w:type="spellEnd"/>
      <w:r w:rsidRPr="00E37919">
        <w:rPr>
          <w:sz w:val="22"/>
          <w:szCs w:val="22"/>
          <w:lang w:val="en-US"/>
        </w:rPr>
        <w:t xml:space="preserve"> </w:t>
      </w:r>
      <w:proofErr w:type="spellStart"/>
      <w:r w:rsidRPr="00E37919">
        <w:rPr>
          <w:sz w:val="22"/>
          <w:szCs w:val="22"/>
          <w:lang w:val="en-US"/>
        </w:rPr>
        <w:t>described</w:t>
      </w:r>
      <w:proofErr w:type="spellEnd"/>
      <w:r w:rsidRPr="00E37919">
        <w:rPr>
          <w:sz w:val="22"/>
          <w:szCs w:val="22"/>
          <w:lang w:val="en-US"/>
        </w:rPr>
        <w:t xml:space="preserve"> as a "Day"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fleeting</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ephemeral</w:t>
      </w:r>
      <w:proofErr w:type="spellEnd"/>
      <w:r w:rsidRPr="00E37919">
        <w:rPr>
          <w:sz w:val="22"/>
          <w:szCs w:val="22"/>
          <w:lang w:val="en-US"/>
        </w:rPr>
        <w:t xml:space="preserve">, </w:t>
      </w:r>
      <w:proofErr w:type="spellStart"/>
      <w:r w:rsidRPr="00E37919">
        <w:rPr>
          <w:sz w:val="22"/>
          <w:szCs w:val="22"/>
          <w:lang w:val="en-US"/>
        </w:rPr>
        <w:t>implying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a </w:t>
      </w:r>
      <w:proofErr w:type="spellStart"/>
      <w:r w:rsidRPr="00E37919">
        <w:rPr>
          <w:sz w:val="22"/>
          <w:szCs w:val="22"/>
          <w:lang w:val="en-US"/>
        </w:rPr>
        <w:t>temporary</w:t>
      </w:r>
      <w:proofErr w:type="spellEnd"/>
      <w:r w:rsidRPr="00E37919">
        <w:rPr>
          <w:sz w:val="22"/>
          <w:szCs w:val="22"/>
          <w:lang w:val="en-US"/>
        </w:rPr>
        <w:t xml:space="preserve"> </w:t>
      </w:r>
      <w:proofErr w:type="spellStart"/>
      <w:r w:rsidRPr="00E37919">
        <w:rPr>
          <w:sz w:val="22"/>
          <w:szCs w:val="22"/>
          <w:lang w:val="en-US"/>
        </w:rPr>
        <w:t>arrangement</w:t>
      </w:r>
      <w:proofErr w:type="spellEnd"/>
      <w:r w:rsidRPr="00E37919">
        <w:rPr>
          <w:sz w:val="22"/>
          <w:szCs w:val="22"/>
          <w:lang w:val="en-US"/>
        </w:rPr>
        <w:t>.</w:t>
      </w:r>
    </w:p>
    <w:p w14:paraId="6DD1522E"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The  </w:t>
      </w:r>
      <w:proofErr w:type="spellStart"/>
      <w:r w:rsidRPr="00E37919">
        <w:rPr>
          <w:sz w:val="22"/>
          <w:szCs w:val="22"/>
          <w:lang w:val="en-US"/>
        </w:rPr>
        <w:t>societal</w:t>
      </w:r>
      <w:proofErr w:type="spellEnd"/>
      <w:r w:rsidRPr="00E37919">
        <w:rPr>
          <w:sz w:val="22"/>
          <w:szCs w:val="22"/>
          <w:lang w:val="en-US"/>
        </w:rPr>
        <w:t xml:space="preserve"> </w:t>
      </w:r>
      <w:proofErr w:type="spellStart"/>
      <w:r w:rsidRPr="00E37919">
        <w:rPr>
          <w:sz w:val="22"/>
          <w:szCs w:val="22"/>
          <w:lang w:val="en-US"/>
        </w:rPr>
        <w:t>expectations</w:t>
      </w:r>
      <w:proofErr w:type="spellEnd"/>
      <w:r w:rsidRPr="00E37919">
        <w:rPr>
          <w:sz w:val="22"/>
          <w:szCs w:val="22"/>
          <w:lang w:val="en-US"/>
        </w:rPr>
        <w:t xml:space="preserve"> </w:t>
      </w:r>
      <w:proofErr w:type="spellStart"/>
      <w:r w:rsidRPr="00E37919">
        <w:rPr>
          <w:sz w:val="22"/>
          <w:szCs w:val="22"/>
          <w:lang w:val="en-US"/>
        </w:rPr>
        <w:t>placed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in </w:t>
      </w:r>
      <w:proofErr w:type="spellStart"/>
      <w:r w:rsidRPr="00E37919">
        <w:rPr>
          <w:sz w:val="22"/>
          <w:szCs w:val="22"/>
          <w:lang w:val="en-US"/>
        </w:rPr>
        <w:t>marriage</w:t>
      </w:r>
      <w:proofErr w:type="spellEnd"/>
      <w:r w:rsidRPr="00E37919">
        <w:rPr>
          <w:sz w:val="22"/>
          <w:szCs w:val="22"/>
          <w:lang w:val="en-US"/>
        </w:rPr>
        <w:t xml:space="preserve">. The </w:t>
      </w:r>
      <w:proofErr w:type="spellStart"/>
      <w:r w:rsidRPr="00E37919">
        <w:rPr>
          <w:sz w:val="22"/>
          <w:szCs w:val="22"/>
          <w:lang w:val="en-US"/>
        </w:rPr>
        <w:t>speaker</w:t>
      </w:r>
      <w:proofErr w:type="spellEnd"/>
      <w:r w:rsidRPr="00E37919">
        <w:rPr>
          <w:sz w:val="22"/>
          <w:szCs w:val="22"/>
          <w:lang w:val="en-US"/>
        </w:rPr>
        <w:t xml:space="preserve"> notes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say "My </w:t>
      </w:r>
      <w:proofErr w:type="spellStart"/>
      <w:r w:rsidRPr="00E37919">
        <w:rPr>
          <w:sz w:val="22"/>
          <w:szCs w:val="22"/>
          <w:lang w:val="en-US"/>
        </w:rPr>
        <w:t>Husband</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a </w:t>
      </w:r>
      <w:proofErr w:type="spellStart"/>
      <w:r w:rsidRPr="00E37919">
        <w:rPr>
          <w:sz w:val="22"/>
          <w:szCs w:val="22"/>
          <w:lang w:val="en-US"/>
        </w:rPr>
        <w:t>sense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ownership</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possession</w:t>
      </w:r>
      <w:proofErr w:type="spellEnd"/>
      <w:r w:rsidRPr="00E37919">
        <w:rPr>
          <w:sz w:val="22"/>
          <w:szCs w:val="22"/>
          <w:lang w:val="en-US"/>
        </w:rPr>
        <w:t xml:space="preserve">, </w:t>
      </w:r>
      <w:proofErr w:type="spellStart"/>
      <w:r w:rsidRPr="00E37919">
        <w:rPr>
          <w:sz w:val="22"/>
          <w:szCs w:val="22"/>
          <w:lang w:val="en-US"/>
        </w:rPr>
        <w:t>implying</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they</w:t>
      </w:r>
      <w:proofErr w:type="spellEnd"/>
      <w:r w:rsidRPr="00E37919">
        <w:rPr>
          <w:sz w:val="22"/>
          <w:szCs w:val="22"/>
          <w:lang w:val="en-US"/>
        </w:rPr>
        <w:t xml:space="preserve"> </w:t>
      </w:r>
      <w:proofErr w:type="spellStart"/>
      <w:r w:rsidRPr="00E37919">
        <w:rPr>
          <w:sz w:val="22"/>
          <w:szCs w:val="22"/>
          <w:lang w:val="en-US"/>
        </w:rPr>
        <w:t>have</w:t>
      </w:r>
      <w:proofErr w:type="spellEnd"/>
      <w:r w:rsidRPr="00E37919">
        <w:rPr>
          <w:sz w:val="22"/>
          <w:szCs w:val="22"/>
          <w:lang w:val="en-US"/>
        </w:rPr>
        <w:t xml:space="preserve"> </w:t>
      </w:r>
      <w:proofErr w:type="spellStart"/>
      <w:r w:rsidRPr="00E37919">
        <w:rPr>
          <w:sz w:val="22"/>
          <w:szCs w:val="22"/>
          <w:lang w:val="en-US"/>
        </w:rPr>
        <w:t>given</w:t>
      </w:r>
      <w:proofErr w:type="spellEnd"/>
      <w:r w:rsidRPr="00E37919">
        <w:rPr>
          <w:sz w:val="22"/>
          <w:szCs w:val="22"/>
          <w:lang w:val="en-US"/>
        </w:rPr>
        <w:t xml:space="preserve"> </w:t>
      </w:r>
      <w:proofErr w:type="spellStart"/>
      <w:r w:rsidRPr="00E37919">
        <w:rPr>
          <w:sz w:val="22"/>
          <w:szCs w:val="22"/>
          <w:lang w:val="en-US"/>
        </w:rPr>
        <w:t>up</w:t>
      </w:r>
      <w:proofErr w:type="spellEnd"/>
      <w:r w:rsidRPr="00E37919">
        <w:rPr>
          <w:sz w:val="22"/>
          <w:szCs w:val="22"/>
          <w:lang w:val="en-US"/>
        </w:rPr>
        <w:t xml:space="preserve"> </w:t>
      </w:r>
      <w:proofErr w:type="spellStart"/>
      <w:r w:rsidRPr="00E37919">
        <w:rPr>
          <w:sz w:val="22"/>
          <w:szCs w:val="22"/>
          <w:lang w:val="en-US"/>
        </w:rPr>
        <w:t>their</w:t>
      </w:r>
      <w:proofErr w:type="spellEnd"/>
      <w:r w:rsidRPr="00E37919">
        <w:rPr>
          <w:sz w:val="22"/>
          <w:szCs w:val="22"/>
          <w:lang w:val="en-US"/>
        </w:rPr>
        <w:t xml:space="preserve"> </w:t>
      </w:r>
      <w:proofErr w:type="spellStart"/>
      <w:r w:rsidRPr="00E37919">
        <w:rPr>
          <w:sz w:val="22"/>
          <w:szCs w:val="22"/>
          <w:lang w:val="en-US"/>
        </w:rPr>
        <w:t>own</w:t>
      </w:r>
      <w:proofErr w:type="spellEnd"/>
      <w:r w:rsidRPr="00E37919">
        <w:rPr>
          <w:sz w:val="22"/>
          <w:szCs w:val="22"/>
          <w:lang w:val="en-US"/>
        </w:rPr>
        <w:t xml:space="preserve"> </w:t>
      </w:r>
      <w:proofErr w:type="spellStart"/>
      <w:r w:rsidRPr="00E37919">
        <w:rPr>
          <w:sz w:val="22"/>
          <w:szCs w:val="22"/>
          <w:lang w:val="en-US"/>
        </w:rPr>
        <w:t>autonomy</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identity</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their</w:t>
      </w:r>
      <w:proofErr w:type="spellEnd"/>
      <w:r w:rsidRPr="00E37919">
        <w:rPr>
          <w:sz w:val="22"/>
          <w:szCs w:val="22"/>
          <w:lang w:val="en-US"/>
        </w:rPr>
        <w:t xml:space="preserve"> </w:t>
      </w:r>
      <w:proofErr w:type="spellStart"/>
      <w:r w:rsidRPr="00E37919">
        <w:rPr>
          <w:sz w:val="22"/>
          <w:szCs w:val="22"/>
          <w:lang w:val="en-US"/>
        </w:rPr>
        <w:t>husbands</w:t>
      </w:r>
      <w:proofErr w:type="spellEnd"/>
      <w:r w:rsidRPr="00E37919">
        <w:rPr>
          <w:sz w:val="22"/>
          <w:szCs w:val="22"/>
          <w:lang w:val="en-US"/>
        </w:rPr>
        <w:t xml:space="preserve">. The </w:t>
      </w:r>
      <w:proofErr w:type="spellStart"/>
      <w:r w:rsidRPr="00E37919">
        <w:rPr>
          <w:sz w:val="22"/>
          <w:szCs w:val="22"/>
          <w:lang w:val="en-US"/>
        </w:rPr>
        <w:t>line</w:t>
      </w:r>
      <w:proofErr w:type="spellEnd"/>
      <w:r w:rsidRPr="00E37919">
        <w:rPr>
          <w:sz w:val="22"/>
          <w:szCs w:val="22"/>
          <w:lang w:val="en-US"/>
        </w:rPr>
        <w:t xml:space="preserve"> "Is </w:t>
      </w:r>
      <w:proofErr w:type="spellStart"/>
      <w:r w:rsidRPr="00E37919">
        <w:rPr>
          <w:sz w:val="22"/>
          <w:szCs w:val="22"/>
          <w:lang w:val="en-US"/>
        </w:rPr>
        <w:t>this</w:t>
      </w:r>
      <w:proofErr w:type="spellEnd"/>
      <w:r w:rsidRPr="00E37919">
        <w:rPr>
          <w:sz w:val="22"/>
          <w:szCs w:val="22"/>
          <w:lang w:val="en-US"/>
        </w:rPr>
        <w:t xml:space="preserve"> –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way</w:t>
      </w:r>
      <w:proofErr w:type="spellEnd"/>
      <w:r w:rsidRPr="00E37919">
        <w:rPr>
          <w:sz w:val="22"/>
          <w:szCs w:val="22"/>
          <w:lang w:val="en-US"/>
        </w:rPr>
        <w:t xml:space="preserve">" </w:t>
      </w:r>
      <w:proofErr w:type="spellStart"/>
      <w:r w:rsidRPr="00E37919">
        <w:rPr>
          <w:sz w:val="22"/>
          <w:szCs w:val="22"/>
          <w:lang w:val="en-US"/>
        </w:rPr>
        <w:t>suggests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questioning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nature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role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w:t>
      </w:r>
      <w:proofErr w:type="spellStart"/>
      <w:r w:rsidRPr="00E37919">
        <w:rPr>
          <w:sz w:val="22"/>
          <w:szCs w:val="22"/>
          <w:lang w:val="en-US"/>
        </w:rPr>
        <w:t>within</w:t>
      </w:r>
      <w:proofErr w:type="spellEnd"/>
      <w:r w:rsidRPr="00E37919">
        <w:rPr>
          <w:sz w:val="22"/>
          <w:szCs w:val="22"/>
          <w:lang w:val="en-US"/>
        </w:rPr>
        <w:t xml:space="preserve"> </w:t>
      </w:r>
      <w:proofErr w:type="spellStart"/>
      <w:r w:rsidRPr="00E37919">
        <w:rPr>
          <w:sz w:val="22"/>
          <w:szCs w:val="22"/>
          <w:lang w:val="en-US"/>
        </w:rPr>
        <w:t>it</w:t>
      </w:r>
      <w:proofErr w:type="spellEnd"/>
      <w:r w:rsidRPr="00E37919">
        <w:rPr>
          <w:sz w:val="22"/>
          <w:szCs w:val="22"/>
          <w:lang w:val="en-US"/>
        </w:rPr>
        <w:t>.</w:t>
      </w:r>
    </w:p>
    <w:p w14:paraId="124AAFAA"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In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case</w:t>
      </w:r>
      <w:proofErr w:type="spellEnd"/>
      <w:r w:rsidRPr="00E37919">
        <w:rPr>
          <w:sz w:val="22"/>
          <w:szCs w:val="22"/>
          <w:lang w:val="en-US"/>
        </w:rPr>
        <w:t>, "</w:t>
      </w:r>
      <w:proofErr w:type="spellStart"/>
      <w:r w:rsidRPr="00E37919">
        <w:rPr>
          <w:sz w:val="22"/>
          <w:szCs w:val="22"/>
          <w:lang w:val="en-US"/>
        </w:rPr>
        <w:t>Title</w:t>
      </w:r>
      <w:proofErr w:type="spellEnd"/>
      <w:r w:rsidRPr="00E37919">
        <w:rPr>
          <w:sz w:val="22"/>
          <w:szCs w:val="22"/>
          <w:lang w:val="en-US"/>
        </w:rPr>
        <w:t xml:space="preserve"> </w:t>
      </w:r>
      <w:proofErr w:type="spellStart"/>
      <w:r w:rsidRPr="00E37919">
        <w:rPr>
          <w:sz w:val="22"/>
          <w:szCs w:val="22"/>
          <w:lang w:val="en-US"/>
        </w:rPr>
        <w:t>Divine</w:t>
      </w:r>
      <w:proofErr w:type="spellEnd"/>
      <w:r w:rsidRPr="00E37919">
        <w:rPr>
          <w:sz w:val="22"/>
          <w:szCs w:val="22"/>
          <w:lang w:val="en-US"/>
        </w:rPr>
        <w:t xml:space="preserve"> Is </w:t>
      </w:r>
      <w:proofErr w:type="spellStart"/>
      <w:r w:rsidRPr="00E37919">
        <w:rPr>
          <w:sz w:val="22"/>
          <w:szCs w:val="22"/>
          <w:lang w:val="en-US"/>
        </w:rPr>
        <w:t>Mine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a </w:t>
      </w:r>
      <w:proofErr w:type="spellStart"/>
      <w:r w:rsidRPr="00E37919">
        <w:rPr>
          <w:sz w:val="22"/>
          <w:szCs w:val="22"/>
          <w:lang w:val="en-US"/>
        </w:rPr>
        <w:t>powerful</w:t>
      </w:r>
      <w:proofErr w:type="spellEnd"/>
      <w:r w:rsidRPr="00E37919">
        <w:rPr>
          <w:sz w:val="22"/>
          <w:szCs w:val="22"/>
          <w:lang w:val="en-US"/>
        </w:rPr>
        <w:t xml:space="preserve"> </w:t>
      </w:r>
      <w:proofErr w:type="spellStart"/>
      <w:r w:rsidRPr="00E37919">
        <w:rPr>
          <w:sz w:val="22"/>
          <w:szCs w:val="22"/>
          <w:lang w:val="en-US"/>
        </w:rPr>
        <w:t>commentary</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societal</w:t>
      </w:r>
      <w:proofErr w:type="spellEnd"/>
      <w:r w:rsidRPr="00E37919">
        <w:rPr>
          <w:sz w:val="22"/>
          <w:szCs w:val="22"/>
          <w:lang w:val="en-US"/>
        </w:rPr>
        <w:t xml:space="preserve"> </w:t>
      </w:r>
      <w:proofErr w:type="spellStart"/>
      <w:r w:rsidRPr="00E37919">
        <w:rPr>
          <w:sz w:val="22"/>
          <w:szCs w:val="22"/>
          <w:lang w:val="en-US"/>
        </w:rPr>
        <w:t>norms</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governed</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 xml:space="preserve"> </w:t>
      </w:r>
      <w:proofErr w:type="spellStart"/>
      <w:r w:rsidRPr="00E37919">
        <w:rPr>
          <w:sz w:val="22"/>
          <w:szCs w:val="22"/>
          <w:lang w:val="en-US"/>
        </w:rPr>
        <w:t>during</w:t>
      </w:r>
      <w:proofErr w:type="spellEnd"/>
      <w:r w:rsidRPr="00E37919">
        <w:rPr>
          <w:sz w:val="22"/>
          <w:szCs w:val="22"/>
          <w:lang w:val="en-US"/>
        </w:rPr>
        <w:t xml:space="preserve"> </w:t>
      </w:r>
      <w:proofErr w:type="spellStart"/>
      <w:r w:rsidRPr="00E37919">
        <w:rPr>
          <w:sz w:val="22"/>
          <w:szCs w:val="22"/>
          <w:lang w:val="en-US"/>
        </w:rPr>
        <w:t>Dickinson's</w:t>
      </w:r>
      <w:proofErr w:type="spellEnd"/>
      <w:r w:rsidRPr="00E37919">
        <w:rPr>
          <w:sz w:val="22"/>
          <w:szCs w:val="22"/>
          <w:lang w:val="en-US"/>
        </w:rPr>
        <w:t xml:space="preserve"> </w:t>
      </w:r>
      <w:proofErr w:type="spellStart"/>
      <w:r w:rsidRPr="00E37919">
        <w:rPr>
          <w:sz w:val="22"/>
          <w:szCs w:val="22"/>
          <w:lang w:val="en-US"/>
        </w:rPr>
        <w:t>time</w:t>
      </w:r>
      <w:proofErr w:type="spellEnd"/>
      <w:r w:rsidRPr="00E37919">
        <w:rPr>
          <w:sz w:val="22"/>
          <w:szCs w:val="22"/>
          <w:lang w:val="en-US"/>
        </w:rPr>
        <w:t xml:space="preserve">. The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highlights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ways</w:t>
      </w:r>
      <w:proofErr w:type="spellEnd"/>
      <w:r w:rsidRPr="00E37919">
        <w:rPr>
          <w:sz w:val="22"/>
          <w:szCs w:val="22"/>
          <w:lang w:val="en-US"/>
        </w:rPr>
        <w:t xml:space="preserve"> in </w:t>
      </w:r>
      <w:proofErr w:type="spellStart"/>
      <w:r w:rsidRPr="00E37919">
        <w:rPr>
          <w:sz w:val="22"/>
          <w:szCs w:val="22"/>
          <w:lang w:val="en-US"/>
        </w:rPr>
        <w:t>which</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were </w:t>
      </w:r>
      <w:proofErr w:type="spellStart"/>
      <w:r w:rsidRPr="00E37919">
        <w:rPr>
          <w:sz w:val="22"/>
          <w:szCs w:val="22"/>
          <w:lang w:val="en-US"/>
        </w:rPr>
        <w:t>objectified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commodified</w:t>
      </w:r>
      <w:proofErr w:type="spellEnd"/>
      <w:r w:rsidRPr="00E37919">
        <w:rPr>
          <w:sz w:val="22"/>
          <w:szCs w:val="22"/>
          <w:lang w:val="en-US"/>
        </w:rPr>
        <w:t xml:space="preserve"> </w:t>
      </w:r>
      <w:proofErr w:type="spellStart"/>
      <w:r w:rsidRPr="00E37919">
        <w:rPr>
          <w:sz w:val="22"/>
          <w:szCs w:val="22"/>
          <w:lang w:val="en-US"/>
        </w:rPr>
        <w:t>within</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how</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dynamic</w:t>
      </w:r>
      <w:proofErr w:type="spellEnd"/>
      <w:r w:rsidRPr="00E37919">
        <w:rPr>
          <w:sz w:val="22"/>
          <w:szCs w:val="22"/>
          <w:lang w:val="en-US"/>
        </w:rPr>
        <w:t xml:space="preserve"> </w:t>
      </w:r>
      <w:proofErr w:type="spellStart"/>
      <w:r w:rsidRPr="00E37919">
        <w:rPr>
          <w:sz w:val="22"/>
          <w:szCs w:val="22"/>
          <w:lang w:val="en-US"/>
        </w:rPr>
        <w:t>perpetuated</w:t>
      </w:r>
      <w:proofErr w:type="spellEnd"/>
      <w:r w:rsidRPr="00E37919">
        <w:rPr>
          <w:sz w:val="22"/>
          <w:szCs w:val="22"/>
          <w:lang w:val="en-US"/>
        </w:rPr>
        <w:t xml:space="preserve"> a </w:t>
      </w:r>
      <w:proofErr w:type="spellStart"/>
      <w:r w:rsidRPr="00E37919">
        <w:rPr>
          <w:sz w:val="22"/>
          <w:szCs w:val="22"/>
          <w:lang w:val="en-US"/>
        </w:rPr>
        <w:t>culture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subjugation</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oppression</w:t>
      </w:r>
      <w:proofErr w:type="spellEnd"/>
      <w:r w:rsidRPr="00E37919">
        <w:rPr>
          <w:sz w:val="22"/>
          <w:szCs w:val="22"/>
          <w:lang w:val="en-US"/>
        </w:rPr>
        <w:t xml:space="preserve">. </w:t>
      </w:r>
      <w:proofErr w:type="spellStart"/>
      <w:r w:rsidRPr="00E37919">
        <w:rPr>
          <w:sz w:val="22"/>
          <w:szCs w:val="22"/>
          <w:lang w:val="en-US"/>
        </w:rPr>
        <w:t>Through</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unique</w:t>
      </w:r>
      <w:proofErr w:type="spellEnd"/>
      <w:r w:rsidRPr="00E37919">
        <w:rPr>
          <w:sz w:val="22"/>
          <w:szCs w:val="22"/>
          <w:lang w:val="en-US"/>
        </w:rPr>
        <w:t xml:space="preserve"> </w:t>
      </w:r>
      <w:proofErr w:type="spellStart"/>
      <w:r w:rsidRPr="00E37919">
        <w:rPr>
          <w:sz w:val="22"/>
          <w:szCs w:val="22"/>
          <w:lang w:val="en-US"/>
        </w:rPr>
        <w:t>use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language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imagery</w:t>
      </w:r>
      <w:proofErr w:type="spellEnd"/>
      <w:r w:rsidRPr="00E37919">
        <w:rPr>
          <w:sz w:val="22"/>
          <w:szCs w:val="22"/>
          <w:lang w:val="en-US"/>
        </w:rPr>
        <w:t xml:space="preserve">, </w:t>
      </w:r>
      <w:proofErr w:type="spellStart"/>
      <w:r w:rsidRPr="00E37919">
        <w:rPr>
          <w:sz w:val="22"/>
          <w:szCs w:val="22"/>
          <w:lang w:val="en-US"/>
        </w:rPr>
        <w:t>Dickinson</w:t>
      </w:r>
      <w:proofErr w:type="spellEnd"/>
      <w:r w:rsidRPr="00E37919">
        <w:rPr>
          <w:sz w:val="22"/>
          <w:szCs w:val="22"/>
          <w:lang w:val="en-US"/>
        </w:rPr>
        <w:t xml:space="preserve"> </w:t>
      </w:r>
      <w:proofErr w:type="spellStart"/>
      <w:r w:rsidRPr="00E37919">
        <w:rPr>
          <w:sz w:val="22"/>
          <w:szCs w:val="22"/>
          <w:lang w:val="en-US"/>
        </w:rPr>
        <w:t>offers</w:t>
      </w:r>
      <w:proofErr w:type="spellEnd"/>
      <w:r w:rsidRPr="00E37919">
        <w:rPr>
          <w:sz w:val="22"/>
          <w:szCs w:val="22"/>
          <w:lang w:val="en-US"/>
        </w:rPr>
        <w:t xml:space="preserve"> a </w:t>
      </w:r>
      <w:proofErr w:type="spellStart"/>
      <w:r w:rsidRPr="00E37919">
        <w:rPr>
          <w:sz w:val="22"/>
          <w:szCs w:val="22"/>
          <w:lang w:val="en-US"/>
        </w:rPr>
        <w:t>powerful</w:t>
      </w:r>
      <w:proofErr w:type="spellEnd"/>
      <w:r w:rsidRPr="00E37919">
        <w:rPr>
          <w:sz w:val="22"/>
          <w:szCs w:val="22"/>
          <w:lang w:val="en-US"/>
        </w:rPr>
        <w:t xml:space="preserve"> </w:t>
      </w:r>
      <w:proofErr w:type="spellStart"/>
      <w:r w:rsidRPr="00E37919">
        <w:rPr>
          <w:sz w:val="22"/>
          <w:szCs w:val="22"/>
          <w:lang w:val="en-US"/>
        </w:rPr>
        <w:t>critique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societal</w:t>
      </w:r>
      <w:proofErr w:type="spellEnd"/>
      <w:r w:rsidRPr="00E37919">
        <w:rPr>
          <w:sz w:val="22"/>
          <w:szCs w:val="22"/>
          <w:lang w:val="en-US"/>
        </w:rPr>
        <w:t xml:space="preserve"> </w:t>
      </w:r>
      <w:proofErr w:type="spellStart"/>
      <w:r w:rsidRPr="00E37919">
        <w:rPr>
          <w:sz w:val="22"/>
          <w:szCs w:val="22"/>
          <w:lang w:val="en-US"/>
        </w:rPr>
        <w:t>expectations</w:t>
      </w:r>
      <w:proofErr w:type="spellEnd"/>
      <w:r w:rsidRPr="00E37919">
        <w:rPr>
          <w:sz w:val="22"/>
          <w:szCs w:val="22"/>
          <w:lang w:val="en-US"/>
        </w:rPr>
        <w:t xml:space="preserve"> </w:t>
      </w:r>
      <w:proofErr w:type="spellStart"/>
      <w:r w:rsidRPr="00E37919">
        <w:rPr>
          <w:sz w:val="22"/>
          <w:szCs w:val="22"/>
          <w:lang w:val="en-US"/>
        </w:rPr>
        <w:t>placed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w:t>
      </w:r>
      <w:proofErr w:type="spellStart"/>
      <w:r w:rsidRPr="00E37919">
        <w:rPr>
          <w:sz w:val="22"/>
          <w:szCs w:val="22"/>
          <w:lang w:val="en-US"/>
        </w:rPr>
        <w:t>during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19th </w:t>
      </w:r>
      <w:proofErr w:type="spellStart"/>
      <w:r w:rsidRPr="00E37919">
        <w:rPr>
          <w:sz w:val="22"/>
          <w:szCs w:val="22"/>
          <w:lang w:val="en-US"/>
        </w:rPr>
        <w:t>century</w:t>
      </w:r>
      <w:proofErr w:type="spellEnd"/>
      <w:r w:rsidRPr="00E37919">
        <w:rPr>
          <w:sz w:val="22"/>
          <w:szCs w:val="22"/>
          <w:lang w:val="en-US"/>
        </w:rPr>
        <w:t xml:space="preserve">, </w:t>
      </w:r>
      <w:proofErr w:type="spellStart"/>
      <w:r w:rsidRPr="00E37919">
        <w:rPr>
          <w:sz w:val="22"/>
          <w:szCs w:val="22"/>
          <w:lang w:val="en-US"/>
        </w:rPr>
        <w:t>emphasizing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need</w:t>
      </w:r>
      <w:proofErr w:type="spellEnd"/>
      <w:r w:rsidRPr="00E37919">
        <w:rPr>
          <w:sz w:val="22"/>
          <w:szCs w:val="22"/>
          <w:lang w:val="en-US"/>
        </w:rPr>
        <w:t xml:space="preserve"> </w:t>
      </w:r>
      <w:proofErr w:type="spellStart"/>
      <w:r w:rsidRPr="00E37919">
        <w:rPr>
          <w:sz w:val="22"/>
          <w:szCs w:val="22"/>
          <w:lang w:val="en-US"/>
        </w:rPr>
        <w:t>for</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prioritize</w:t>
      </w:r>
      <w:proofErr w:type="spellEnd"/>
      <w:r w:rsidRPr="00E37919">
        <w:rPr>
          <w:sz w:val="22"/>
          <w:szCs w:val="22"/>
          <w:lang w:val="en-US"/>
        </w:rPr>
        <w:t xml:space="preserve"> </w:t>
      </w:r>
      <w:proofErr w:type="spellStart"/>
      <w:r w:rsidRPr="00E37919">
        <w:rPr>
          <w:sz w:val="22"/>
          <w:szCs w:val="22"/>
          <w:lang w:val="en-US"/>
        </w:rPr>
        <w:t>their</w:t>
      </w:r>
      <w:proofErr w:type="spellEnd"/>
      <w:r w:rsidRPr="00E37919">
        <w:rPr>
          <w:sz w:val="22"/>
          <w:szCs w:val="22"/>
          <w:lang w:val="en-US"/>
        </w:rPr>
        <w:t xml:space="preserve"> </w:t>
      </w:r>
      <w:proofErr w:type="spellStart"/>
      <w:r w:rsidRPr="00E37919">
        <w:rPr>
          <w:sz w:val="22"/>
          <w:szCs w:val="22"/>
          <w:lang w:val="en-US"/>
        </w:rPr>
        <w:t>own</w:t>
      </w:r>
      <w:proofErr w:type="spellEnd"/>
      <w:r w:rsidRPr="00E37919">
        <w:rPr>
          <w:sz w:val="22"/>
          <w:szCs w:val="22"/>
          <w:lang w:val="en-US"/>
        </w:rPr>
        <w:t xml:space="preserve"> personal </w:t>
      </w:r>
      <w:proofErr w:type="spellStart"/>
      <w:r w:rsidRPr="00E37919">
        <w:rPr>
          <w:sz w:val="22"/>
          <w:szCs w:val="22"/>
          <w:lang w:val="en-US"/>
        </w:rPr>
        <w:t>autonomy</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identity</w:t>
      </w:r>
      <w:proofErr w:type="spellEnd"/>
      <w:r w:rsidRPr="00E37919">
        <w:rPr>
          <w:sz w:val="22"/>
          <w:szCs w:val="22"/>
          <w:lang w:val="en-US"/>
        </w:rPr>
        <w:t xml:space="preserve"> over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societal</w:t>
      </w:r>
      <w:proofErr w:type="spellEnd"/>
      <w:r w:rsidRPr="00E37919">
        <w:rPr>
          <w:sz w:val="22"/>
          <w:szCs w:val="22"/>
          <w:lang w:val="en-US"/>
        </w:rPr>
        <w:t xml:space="preserve"> </w:t>
      </w:r>
      <w:proofErr w:type="spellStart"/>
      <w:r w:rsidRPr="00E37919">
        <w:rPr>
          <w:sz w:val="22"/>
          <w:szCs w:val="22"/>
          <w:lang w:val="en-US"/>
        </w:rPr>
        <w:t>expectations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domesticity</w:t>
      </w:r>
      <w:proofErr w:type="spellEnd"/>
    </w:p>
    <w:p w14:paraId="5641D776" w14:textId="77777777" w:rsidR="00E37919" w:rsidRPr="00841200" w:rsidRDefault="00E37919" w:rsidP="00E37919">
      <w:pPr>
        <w:pBdr>
          <w:top w:val="nil"/>
          <w:left w:val="nil"/>
          <w:bottom w:val="nil"/>
          <w:right w:val="nil"/>
          <w:between w:val="nil"/>
        </w:pBdr>
        <w:spacing w:after="0" w:line="240" w:lineRule="auto"/>
        <w:ind w:firstLine="216"/>
        <w:jc w:val="both"/>
        <w:rPr>
          <w:rFonts w:ascii="Times New Roman" w:hAnsi="Times New Roman"/>
          <w:color w:val="000000"/>
          <w:sz w:val="20"/>
          <w:szCs w:val="20"/>
          <w:lang w:val="id-ID"/>
        </w:rPr>
      </w:pPr>
    </w:p>
    <w:p w14:paraId="36F3A761" w14:textId="77777777" w:rsidR="00E37919" w:rsidRPr="00E37919" w:rsidRDefault="00E37919" w:rsidP="00E37919">
      <w:pPr>
        <w:pBdr>
          <w:top w:val="nil"/>
          <w:left w:val="nil"/>
          <w:bottom w:val="nil"/>
          <w:right w:val="nil"/>
          <w:between w:val="nil"/>
        </w:pBdr>
        <w:spacing w:after="0" w:line="240" w:lineRule="auto"/>
        <w:ind w:firstLine="216"/>
        <w:jc w:val="both"/>
        <w:rPr>
          <w:rFonts w:ascii="Times New Roman" w:hAnsi="Times New Roman"/>
          <w:b/>
          <w:color w:val="000000"/>
          <w:sz w:val="24"/>
          <w:szCs w:val="24"/>
          <w:lang w:val="id-ID"/>
        </w:rPr>
      </w:pPr>
      <w:r w:rsidRPr="00E37919">
        <w:rPr>
          <w:rFonts w:ascii="Times New Roman" w:hAnsi="Times New Roman"/>
          <w:b/>
          <w:color w:val="000000"/>
          <w:sz w:val="24"/>
          <w:szCs w:val="24"/>
          <w:lang w:val="id-ID"/>
        </w:rPr>
        <w:t xml:space="preserve">E. </w:t>
      </w:r>
      <w:proofErr w:type="spellStart"/>
      <w:r w:rsidRPr="00E37919">
        <w:rPr>
          <w:rFonts w:ascii="Times New Roman" w:hAnsi="Times New Roman"/>
          <w:b/>
          <w:color w:val="000000"/>
          <w:sz w:val="24"/>
          <w:szCs w:val="24"/>
          <w:lang w:val="id-ID"/>
        </w:rPr>
        <w:t>Marriage</w:t>
      </w:r>
      <w:proofErr w:type="spellEnd"/>
      <w:r w:rsidRPr="00E37919">
        <w:rPr>
          <w:rFonts w:ascii="Times New Roman" w:hAnsi="Times New Roman"/>
          <w:b/>
          <w:color w:val="000000"/>
          <w:sz w:val="24"/>
          <w:szCs w:val="24"/>
          <w:lang w:val="id-ID"/>
        </w:rPr>
        <w:t xml:space="preserve"> Life </w:t>
      </w:r>
      <w:proofErr w:type="spellStart"/>
      <w:r w:rsidRPr="00E37919">
        <w:rPr>
          <w:rFonts w:ascii="Times New Roman" w:hAnsi="Times New Roman"/>
          <w:b/>
          <w:color w:val="000000"/>
          <w:sz w:val="24"/>
          <w:szCs w:val="24"/>
          <w:lang w:val="id-ID"/>
        </w:rPr>
        <w:t>And</w:t>
      </w:r>
      <w:proofErr w:type="spellEnd"/>
      <w:r w:rsidRPr="00E37919">
        <w:rPr>
          <w:rFonts w:ascii="Times New Roman" w:hAnsi="Times New Roman"/>
          <w:b/>
          <w:color w:val="000000"/>
          <w:sz w:val="24"/>
          <w:szCs w:val="24"/>
          <w:lang w:val="id-ID"/>
        </w:rPr>
        <w:t xml:space="preserve"> Gender </w:t>
      </w:r>
      <w:proofErr w:type="spellStart"/>
      <w:r w:rsidRPr="00E37919">
        <w:rPr>
          <w:rFonts w:ascii="Times New Roman" w:hAnsi="Times New Roman"/>
          <w:b/>
          <w:color w:val="000000"/>
          <w:sz w:val="24"/>
          <w:szCs w:val="24"/>
          <w:lang w:val="id-ID"/>
        </w:rPr>
        <w:t>Role</w:t>
      </w:r>
      <w:proofErr w:type="spellEnd"/>
      <w:r w:rsidRPr="00E37919">
        <w:rPr>
          <w:rFonts w:ascii="Times New Roman" w:hAnsi="Times New Roman"/>
          <w:b/>
          <w:color w:val="000000"/>
          <w:sz w:val="24"/>
          <w:szCs w:val="24"/>
          <w:lang w:val="id-ID"/>
        </w:rPr>
        <w:t xml:space="preserve"> in </w:t>
      </w:r>
      <w:r w:rsidRPr="00E37919">
        <w:rPr>
          <w:rFonts w:ascii="Times New Roman" w:hAnsi="Times New Roman"/>
          <w:b/>
          <w:i/>
          <w:color w:val="000000"/>
          <w:sz w:val="24"/>
          <w:szCs w:val="24"/>
          <w:lang w:val="id-ID"/>
        </w:rPr>
        <w:t>“</w:t>
      </w:r>
      <w:r w:rsidRPr="00E37919">
        <w:rPr>
          <w:rFonts w:ascii="Times New Roman" w:hAnsi="Times New Roman"/>
          <w:b/>
          <w:i/>
          <w:color w:val="000000"/>
          <w:sz w:val="24"/>
          <w:szCs w:val="24"/>
        </w:rPr>
        <w:t>A Wife At Daybreak I Shall Be</w:t>
      </w:r>
      <w:r w:rsidRPr="00E37919">
        <w:rPr>
          <w:rFonts w:ascii="Times New Roman" w:hAnsi="Times New Roman"/>
          <w:b/>
          <w:i/>
          <w:color w:val="000000"/>
          <w:sz w:val="24"/>
          <w:szCs w:val="24"/>
          <w:lang w:val="id-ID"/>
        </w:rPr>
        <w:t>”</w:t>
      </w:r>
      <w:r w:rsidRPr="00E37919">
        <w:rPr>
          <w:rFonts w:ascii="Times New Roman" w:hAnsi="Times New Roman"/>
          <w:b/>
          <w:color w:val="000000"/>
          <w:sz w:val="24"/>
          <w:szCs w:val="24"/>
          <w:lang w:val="id-ID"/>
        </w:rPr>
        <w:t xml:space="preserve"> </w:t>
      </w:r>
      <w:proofErr w:type="spellStart"/>
      <w:r w:rsidRPr="00E37919">
        <w:rPr>
          <w:rFonts w:ascii="Times New Roman" w:hAnsi="Times New Roman"/>
          <w:b/>
          <w:color w:val="000000"/>
          <w:sz w:val="24"/>
          <w:szCs w:val="24"/>
          <w:lang w:val="id-ID"/>
        </w:rPr>
        <w:t>Poem</w:t>
      </w:r>
      <w:proofErr w:type="spellEnd"/>
    </w:p>
    <w:p w14:paraId="3C690217"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A </w:t>
      </w:r>
      <w:proofErr w:type="spellStart"/>
      <w:r w:rsidRPr="00841200">
        <w:rPr>
          <w:rFonts w:ascii="Times New Roman" w:hAnsi="Times New Roman"/>
          <w:i/>
          <w:color w:val="000000"/>
          <w:sz w:val="20"/>
          <w:szCs w:val="20"/>
          <w:lang w:val="id-ID"/>
        </w:rPr>
        <w:t>Wife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at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daybreak</w:t>
      </w:r>
      <w:proofErr w:type="spellEnd"/>
      <w:r w:rsidRPr="00841200">
        <w:rPr>
          <w:rFonts w:ascii="Times New Roman" w:hAnsi="Times New Roman"/>
          <w:i/>
          <w:color w:val="000000"/>
          <w:sz w:val="20"/>
          <w:szCs w:val="20"/>
          <w:lang w:val="id-ID"/>
        </w:rPr>
        <w:t xml:space="preserve"> I </w:t>
      </w:r>
      <w:proofErr w:type="spellStart"/>
      <w:r w:rsidRPr="00841200">
        <w:rPr>
          <w:rFonts w:ascii="Times New Roman" w:hAnsi="Times New Roman"/>
          <w:i/>
          <w:color w:val="000000"/>
          <w:sz w:val="20"/>
          <w:szCs w:val="20"/>
          <w:lang w:val="id-ID"/>
        </w:rPr>
        <w:t>shall</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be</w:t>
      </w:r>
      <w:proofErr w:type="spellEnd"/>
      <w:r w:rsidRPr="00841200">
        <w:rPr>
          <w:rFonts w:ascii="Times New Roman" w:hAnsi="Times New Roman"/>
          <w:i/>
          <w:color w:val="000000"/>
          <w:sz w:val="20"/>
          <w:szCs w:val="20"/>
          <w:lang w:val="id-ID"/>
        </w:rPr>
        <w:t xml:space="preserve"> —</w:t>
      </w:r>
    </w:p>
    <w:p w14:paraId="2381FBA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Sunrise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Hast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thou</w:t>
      </w:r>
      <w:proofErr w:type="spellEnd"/>
      <w:r w:rsidRPr="00841200">
        <w:rPr>
          <w:rFonts w:ascii="Times New Roman" w:hAnsi="Times New Roman"/>
          <w:i/>
          <w:color w:val="000000"/>
          <w:sz w:val="20"/>
          <w:szCs w:val="20"/>
          <w:lang w:val="id-ID"/>
        </w:rPr>
        <w:t xml:space="preserve"> a </w:t>
      </w:r>
      <w:proofErr w:type="spellStart"/>
      <w:r w:rsidRPr="00841200">
        <w:rPr>
          <w:rFonts w:ascii="Times New Roman" w:hAnsi="Times New Roman"/>
          <w:i/>
          <w:color w:val="000000"/>
          <w:sz w:val="20"/>
          <w:szCs w:val="20"/>
          <w:lang w:val="id-ID"/>
        </w:rPr>
        <w:t>Flag</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for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me</w:t>
      </w:r>
      <w:proofErr w:type="spellEnd"/>
      <w:r w:rsidRPr="00841200">
        <w:rPr>
          <w:rFonts w:ascii="Times New Roman" w:hAnsi="Times New Roman"/>
          <w:i/>
          <w:color w:val="000000"/>
          <w:sz w:val="20"/>
          <w:szCs w:val="20"/>
          <w:lang w:val="id-ID"/>
        </w:rPr>
        <w:t>?</w:t>
      </w:r>
    </w:p>
    <w:p w14:paraId="4C9F3012"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At </w:t>
      </w:r>
      <w:proofErr w:type="spellStart"/>
      <w:r w:rsidRPr="00841200">
        <w:rPr>
          <w:rFonts w:ascii="Times New Roman" w:hAnsi="Times New Roman"/>
          <w:i/>
          <w:color w:val="000000"/>
          <w:sz w:val="20"/>
          <w:szCs w:val="20"/>
          <w:lang w:val="id-ID"/>
        </w:rPr>
        <w:t>Midnight</w:t>
      </w:r>
      <w:proofErr w:type="spellEnd"/>
      <w:r w:rsidRPr="00841200">
        <w:rPr>
          <w:rFonts w:ascii="Times New Roman" w:hAnsi="Times New Roman"/>
          <w:i/>
          <w:color w:val="000000"/>
          <w:sz w:val="20"/>
          <w:szCs w:val="20"/>
          <w:lang w:val="id-ID"/>
        </w:rPr>
        <w:t xml:space="preserve">, I </w:t>
      </w:r>
      <w:proofErr w:type="spellStart"/>
      <w:r w:rsidRPr="00841200">
        <w:rPr>
          <w:rFonts w:ascii="Times New Roman" w:hAnsi="Times New Roman"/>
          <w:i/>
          <w:color w:val="000000"/>
          <w:sz w:val="20"/>
          <w:szCs w:val="20"/>
          <w:lang w:val="id-ID"/>
        </w:rPr>
        <w:t>am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but</w:t>
      </w:r>
      <w:proofErr w:type="spellEnd"/>
      <w:r w:rsidRPr="00841200">
        <w:rPr>
          <w:rFonts w:ascii="Times New Roman" w:hAnsi="Times New Roman"/>
          <w:i/>
          <w:color w:val="000000"/>
          <w:sz w:val="20"/>
          <w:szCs w:val="20"/>
          <w:lang w:val="id-ID"/>
        </w:rPr>
        <w:t xml:space="preserve"> a Maid,</w:t>
      </w:r>
    </w:p>
    <w:p w14:paraId="1204018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How</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short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it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takes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make</w:t>
      </w:r>
      <w:proofErr w:type="spellEnd"/>
      <w:r w:rsidRPr="00841200">
        <w:rPr>
          <w:rFonts w:ascii="Times New Roman" w:hAnsi="Times New Roman"/>
          <w:i/>
          <w:color w:val="000000"/>
          <w:sz w:val="20"/>
          <w:szCs w:val="20"/>
          <w:lang w:val="id-ID"/>
        </w:rPr>
        <w:t xml:space="preserve"> a </w:t>
      </w:r>
      <w:proofErr w:type="spellStart"/>
      <w:r w:rsidRPr="00841200">
        <w:rPr>
          <w:rFonts w:ascii="Times New Roman" w:hAnsi="Times New Roman"/>
          <w:i/>
          <w:color w:val="000000"/>
          <w:sz w:val="20"/>
          <w:szCs w:val="20"/>
          <w:lang w:val="id-ID"/>
        </w:rPr>
        <w:t>Bride</w:t>
      </w:r>
      <w:proofErr w:type="spellEnd"/>
      <w:r w:rsidRPr="00841200">
        <w:rPr>
          <w:rFonts w:ascii="Times New Roman" w:hAnsi="Times New Roman"/>
          <w:i/>
          <w:color w:val="000000"/>
          <w:sz w:val="20"/>
          <w:szCs w:val="20"/>
          <w:lang w:val="id-ID"/>
        </w:rPr>
        <w:t xml:space="preserve"> —</w:t>
      </w:r>
    </w:p>
    <w:p w14:paraId="3EBC3DF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Then</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Midnight</w:t>
      </w:r>
      <w:proofErr w:type="spellEnd"/>
      <w:r w:rsidRPr="00841200">
        <w:rPr>
          <w:rFonts w:ascii="Times New Roman" w:hAnsi="Times New Roman"/>
          <w:i/>
          <w:color w:val="000000"/>
          <w:sz w:val="20"/>
          <w:szCs w:val="20"/>
          <w:lang w:val="id-ID"/>
        </w:rPr>
        <w:t xml:space="preserve">, I </w:t>
      </w:r>
      <w:proofErr w:type="spellStart"/>
      <w:r w:rsidRPr="00841200">
        <w:rPr>
          <w:rFonts w:ascii="Times New Roman" w:hAnsi="Times New Roman"/>
          <w:i/>
          <w:color w:val="000000"/>
          <w:sz w:val="20"/>
          <w:szCs w:val="20"/>
          <w:lang w:val="id-ID"/>
        </w:rPr>
        <w:t>have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passed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from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thee</w:t>
      </w:r>
      <w:proofErr w:type="spellEnd"/>
    </w:p>
    <w:p w14:paraId="56A2DC7D"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Unto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East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and</w:t>
      </w:r>
      <w:proofErr w:type="spellEnd"/>
      <w:r w:rsidRPr="00841200">
        <w:rPr>
          <w:rFonts w:ascii="Times New Roman" w:hAnsi="Times New Roman"/>
          <w:i/>
          <w:color w:val="000000"/>
          <w:sz w:val="20"/>
          <w:szCs w:val="20"/>
          <w:lang w:val="id-ID"/>
        </w:rPr>
        <w:t xml:space="preserve"> Victory —</w:t>
      </w:r>
    </w:p>
    <w:p w14:paraId="40F18F7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Midnight</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Good</w:t>
      </w:r>
      <w:proofErr w:type="spellEnd"/>
      <w:r w:rsidRPr="00841200">
        <w:rPr>
          <w:rFonts w:ascii="Times New Roman" w:hAnsi="Times New Roman"/>
          <w:i/>
          <w:color w:val="000000"/>
          <w:sz w:val="20"/>
          <w:szCs w:val="20"/>
          <w:lang w:val="id-ID"/>
        </w:rPr>
        <w:t xml:space="preserve"> Night! I </w:t>
      </w:r>
      <w:proofErr w:type="spellStart"/>
      <w:r w:rsidRPr="00841200">
        <w:rPr>
          <w:rFonts w:ascii="Times New Roman" w:hAnsi="Times New Roman"/>
          <w:i/>
          <w:color w:val="000000"/>
          <w:sz w:val="20"/>
          <w:szCs w:val="20"/>
          <w:lang w:val="id-ID"/>
        </w:rPr>
        <w:t>hear</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call</w:t>
      </w:r>
      <w:proofErr w:type="spellEnd"/>
      <w:r w:rsidRPr="00841200">
        <w:rPr>
          <w:rFonts w:ascii="Times New Roman" w:hAnsi="Times New Roman"/>
          <w:i/>
          <w:color w:val="000000"/>
          <w:sz w:val="20"/>
          <w:szCs w:val="20"/>
          <w:lang w:val="id-ID"/>
        </w:rPr>
        <w:t>,</w:t>
      </w:r>
    </w:p>
    <w:p w14:paraId="0E1A6D5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lastRenderedPageBreak/>
        <w:t xml:space="preserve">The </w:t>
      </w:r>
      <w:proofErr w:type="spellStart"/>
      <w:r w:rsidRPr="00841200">
        <w:rPr>
          <w:rFonts w:ascii="Times New Roman" w:hAnsi="Times New Roman"/>
          <w:i/>
          <w:color w:val="000000"/>
          <w:sz w:val="20"/>
          <w:szCs w:val="20"/>
          <w:lang w:val="id-ID"/>
        </w:rPr>
        <w:t>Angels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bustle</w:t>
      </w:r>
      <w:proofErr w:type="spellEnd"/>
      <w:r w:rsidRPr="00841200">
        <w:rPr>
          <w:rFonts w:ascii="Times New Roman" w:hAnsi="Times New Roman"/>
          <w:i/>
          <w:color w:val="000000"/>
          <w:sz w:val="20"/>
          <w:szCs w:val="20"/>
          <w:lang w:val="id-ID"/>
        </w:rPr>
        <w:t xml:space="preserve"> in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Hall</w:t>
      </w:r>
      <w:proofErr w:type="spellEnd"/>
      <w:r w:rsidRPr="00841200">
        <w:rPr>
          <w:rFonts w:ascii="Times New Roman" w:hAnsi="Times New Roman"/>
          <w:i/>
          <w:color w:val="000000"/>
          <w:sz w:val="20"/>
          <w:szCs w:val="20"/>
          <w:lang w:val="id-ID"/>
        </w:rPr>
        <w:t xml:space="preserve"> —</w:t>
      </w:r>
    </w:p>
    <w:p w14:paraId="26E1DF5A"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Softly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my</w:t>
      </w:r>
      <w:proofErr w:type="spellEnd"/>
      <w:r w:rsidRPr="00841200">
        <w:rPr>
          <w:rFonts w:ascii="Times New Roman" w:hAnsi="Times New Roman"/>
          <w:i/>
          <w:color w:val="000000"/>
          <w:sz w:val="20"/>
          <w:szCs w:val="20"/>
          <w:lang w:val="id-ID"/>
        </w:rPr>
        <w:t xml:space="preserve"> Future </w:t>
      </w:r>
      <w:proofErr w:type="spellStart"/>
      <w:r w:rsidRPr="00841200">
        <w:rPr>
          <w:rFonts w:ascii="Times New Roman" w:hAnsi="Times New Roman"/>
          <w:i/>
          <w:color w:val="000000"/>
          <w:sz w:val="20"/>
          <w:szCs w:val="20"/>
          <w:lang w:val="id-ID"/>
        </w:rPr>
        <w:t>climbs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Stair</w:t>
      </w:r>
      <w:proofErr w:type="spellEnd"/>
      <w:r w:rsidRPr="00841200">
        <w:rPr>
          <w:rFonts w:ascii="Times New Roman" w:hAnsi="Times New Roman"/>
          <w:i/>
          <w:color w:val="000000"/>
          <w:sz w:val="20"/>
          <w:szCs w:val="20"/>
          <w:lang w:val="id-ID"/>
        </w:rPr>
        <w:t>,</w:t>
      </w:r>
    </w:p>
    <w:p w14:paraId="42424860"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r w:rsidRPr="00841200">
        <w:rPr>
          <w:rFonts w:ascii="Times New Roman" w:hAnsi="Times New Roman"/>
          <w:i/>
          <w:color w:val="000000"/>
          <w:sz w:val="20"/>
          <w:szCs w:val="20"/>
          <w:lang w:val="id-ID"/>
        </w:rPr>
        <w:t xml:space="preserve">I </w:t>
      </w:r>
      <w:proofErr w:type="spellStart"/>
      <w:r w:rsidRPr="00841200">
        <w:rPr>
          <w:rFonts w:ascii="Times New Roman" w:hAnsi="Times New Roman"/>
          <w:i/>
          <w:color w:val="000000"/>
          <w:sz w:val="20"/>
          <w:szCs w:val="20"/>
          <w:lang w:val="id-ID"/>
        </w:rPr>
        <w:t>fumble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at</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Childhood’s</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prayer</w:t>
      </w:r>
      <w:proofErr w:type="spellEnd"/>
    </w:p>
    <w:p w14:paraId="03DF6C10"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soon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be</w:t>
      </w:r>
      <w:proofErr w:type="spellEnd"/>
      <w:r w:rsidRPr="00841200">
        <w:rPr>
          <w:rFonts w:ascii="Times New Roman" w:hAnsi="Times New Roman"/>
          <w:i/>
          <w:color w:val="000000"/>
          <w:sz w:val="20"/>
          <w:szCs w:val="20"/>
          <w:lang w:val="id-ID"/>
        </w:rPr>
        <w:t xml:space="preserve"> a </w:t>
      </w:r>
      <w:proofErr w:type="spellStart"/>
      <w:r w:rsidRPr="00841200">
        <w:rPr>
          <w:rFonts w:ascii="Times New Roman" w:hAnsi="Times New Roman"/>
          <w:i/>
          <w:color w:val="000000"/>
          <w:sz w:val="20"/>
          <w:szCs w:val="20"/>
          <w:lang w:val="id-ID"/>
        </w:rPr>
        <w:t>Child</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no</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more</w:t>
      </w:r>
      <w:proofErr w:type="spellEnd"/>
      <w:r w:rsidRPr="00841200">
        <w:rPr>
          <w:rFonts w:ascii="Times New Roman" w:hAnsi="Times New Roman"/>
          <w:i/>
          <w:color w:val="000000"/>
          <w:sz w:val="20"/>
          <w:szCs w:val="20"/>
          <w:lang w:val="id-ID"/>
        </w:rPr>
        <w:t xml:space="preserve"> —</w:t>
      </w:r>
    </w:p>
    <w:p w14:paraId="2D41457B"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Eternity</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I’m</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coming</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Sire</w:t>
      </w:r>
      <w:proofErr w:type="spellEnd"/>
      <w:r w:rsidRPr="00841200">
        <w:rPr>
          <w:rFonts w:ascii="Times New Roman" w:hAnsi="Times New Roman"/>
          <w:i/>
          <w:color w:val="000000"/>
          <w:sz w:val="20"/>
          <w:szCs w:val="20"/>
          <w:lang w:val="id-ID"/>
        </w:rPr>
        <w:t>,</w:t>
      </w:r>
    </w:p>
    <w:p w14:paraId="3C1344D8"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roofErr w:type="spellStart"/>
      <w:r w:rsidRPr="00841200">
        <w:rPr>
          <w:rFonts w:ascii="Times New Roman" w:hAnsi="Times New Roman"/>
          <w:i/>
          <w:color w:val="000000"/>
          <w:sz w:val="20"/>
          <w:szCs w:val="20"/>
          <w:lang w:val="id-ID"/>
        </w:rPr>
        <w:t>Savior</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I’ve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seen</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the</w:t>
      </w:r>
      <w:proofErr w:type="spellEnd"/>
      <w:r w:rsidRPr="00841200">
        <w:rPr>
          <w:rFonts w:ascii="Times New Roman" w:hAnsi="Times New Roman"/>
          <w:i/>
          <w:color w:val="000000"/>
          <w:sz w:val="20"/>
          <w:szCs w:val="20"/>
          <w:lang w:val="id-ID"/>
        </w:rPr>
        <w:t xml:space="preserve"> </w:t>
      </w:r>
      <w:proofErr w:type="spellStart"/>
      <w:r w:rsidRPr="00841200">
        <w:rPr>
          <w:rFonts w:ascii="Times New Roman" w:hAnsi="Times New Roman"/>
          <w:i/>
          <w:color w:val="000000"/>
          <w:sz w:val="20"/>
          <w:szCs w:val="20"/>
          <w:lang w:val="id-ID"/>
        </w:rPr>
        <w:t>face</w:t>
      </w:r>
      <w:proofErr w:type="spellEnd"/>
      <w:r w:rsidRPr="00841200">
        <w:rPr>
          <w:rFonts w:ascii="Times New Roman" w:hAnsi="Times New Roman"/>
          <w:i/>
          <w:color w:val="000000"/>
          <w:sz w:val="20"/>
          <w:szCs w:val="20"/>
          <w:lang w:val="id-ID"/>
        </w:rPr>
        <w:t xml:space="preserve"> — </w:t>
      </w:r>
      <w:proofErr w:type="spellStart"/>
      <w:r w:rsidRPr="00841200">
        <w:rPr>
          <w:rFonts w:ascii="Times New Roman" w:hAnsi="Times New Roman"/>
          <w:i/>
          <w:color w:val="000000"/>
          <w:sz w:val="20"/>
          <w:szCs w:val="20"/>
          <w:lang w:val="id-ID"/>
        </w:rPr>
        <w:t>before</w:t>
      </w:r>
      <w:proofErr w:type="spellEnd"/>
      <w:r w:rsidRPr="00841200">
        <w:rPr>
          <w:rFonts w:ascii="Times New Roman" w:hAnsi="Times New Roman"/>
          <w:i/>
          <w:color w:val="000000"/>
          <w:sz w:val="20"/>
          <w:szCs w:val="20"/>
          <w:lang w:val="id-ID"/>
        </w:rPr>
        <w:t>!</w:t>
      </w:r>
    </w:p>
    <w:p w14:paraId="4A44DF0C" w14:textId="77777777" w:rsidR="00E37919" w:rsidRPr="00841200" w:rsidRDefault="00E37919" w:rsidP="00E37919">
      <w:pPr>
        <w:pBdr>
          <w:top w:val="nil"/>
          <w:left w:val="nil"/>
          <w:bottom w:val="nil"/>
          <w:right w:val="nil"/>
          <w:between w:val="nil"/>
        </w:pBdr>
        <w:spacing w:after="0" w:line="240" w:lineRule="auto"/>
        <w:ind w:firstLine="216"/>
        <w:jc w:val="center"/>
        <w:rPr>
          <w:rFonts w:ascii="Times New Roman" w:hAnsi="Times New Roman"/>
          <w:i/>
          <w:color w:val="000000"/>
          <w:sz w:val="20"/>
          <w:szCs w:val="20"/>
          <w:lang w:val="id-ID"/>
        </w:rPr>
      </w:pPr>
    </w:p>
    <w:p w14:paraId="4F2D9B43"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Emily </w:t>
      </w:r>
      <w:proofErr w:type="spellStart"/>
      <w:r w:rsidRPr="00E37919">
        <w:rPr>
          <w:sz w:val="22"/>
          <w:szCs w:val="22"/>
          <w:lang w:val="en-US"/>
        </w:rPr>
        <w:t>Dickinson's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"A </w:t>
      </w:r>
      <w:proofErr w:type="spellStart"/>
      <w:r w:rsidRPr="00E37919">
        <w:rPr>
          <w:sz w:val="22"/>
          <w:szCs w:val="22"/>
          <w:lang w:val="en-US"/>
        </w:rPr>
        <w:t>Wife</w:t>
      </w:r>
      <w:proofErr w:type="spellEnd"/>
      <w:r w:rsidRPr="00E37919">
        <w:rPr>
          <w:sz w:val="22"/>
          <w:szCs w:val="22"/>
          <w:lang w:val="en-US"/>
        </w:rPr>
        <w:t xml:space="preserve"> — </w:t>
      </w:r>
      <w:proofErr w:type="spellStart"/>
      <w:r w:rsidRPr="00E37919">
        <w:rPr>
          <w:sz w:val="22"/>
          <w:szCs w:val="22"/>
          <w:lang w:val="en-US"/>
        </w:rPr>
        <w:t>at</w:t>
      </w:r>
      <w:proofErr w:type="spellEnd"/>
      <w:r w:rsidRPr="00E37919">
        <w:rPr>
          <w:sz w:val="22"/>
          <w:szCs w:val="22"/>
          <w:lang w:val="en-US"/>
        </w:rPr>
        <w:t xml:space="preserve"> </w:t>
      </w:r>
      <w:proofErr w:type="spellStart"/>
      <w:r w:rsidRPr="00E37919">
        <w:rPr>
          <w:sz w:val="22"/>
          <w:szCs w:val="22"/>
          <w:lang w:val="en-US"/>
        </w:rPr>
        <w:t>daybreak</w:t>
      </w:r>
      <w:proofErr w:type="spellEnd"/>
      <w:r w:rsidRPr="00E37919">
        <w:rPr>
          <w:sz w:val="22"/>
          <w:szCs w:val="22"/>
          <w:lang w:val="en-US"/>
        </w:rPr>
        <w:t xml:space="preserve"> I </w:t>
      </w:r>
      <w:proofErr w:type="spellStart"/>
      <w:r w:rsidRPr="00E37919">
        <w:rPr>
          <w:sz w:val="22"/>
          <w:szCs w:val="22"/>
          <w:lang w:val="en-US"/>
        </w:rPr>
        <w:t>shall</w:t>
      </w:r>
      <w:proofErr w:type="spellEnd"/>
      <w:r w:rsidRPr="00E37919">
        <w:rPr>
          <w:sz w:val="22"/>
          <w:szCs w:val="22"/>
          <w:lang w:val="en-US"/>
        </w:rPr>
        <w:t xml:space="preserve"> </w:t>
      </w:r>
      <w:proofErr w:type="spellStart"/>
      <w:r w:rsidRPr="00E37919">
        <w:rPr>
          <w:sz w:val="22"/>
          <w:szCs w:val="22"/>
          <w:lang w:val="en-US"/>
        </w:rPr>
        <w:t>be</w:t>
      </w:r>
      <w:proofErr w:type="spellEnd"/>
      <w:r w:rsidRPr="00E37919">
        <w:rPr>
          <w:sz w:val="22"/>
          <w:szCs w:val="22"/>
          <w:lang w:val="en-US"/>
        </w:rPr>
        <w:t xml:space="preserve"> —" </w:t>
      </w:r>
      <w:proofErr w:type="spellStart"/>
      <w:r w:rsidRPr="00E37919">
        <w:rPr>
          <w:sz w:val="22"/>
          <w:szCs w:val="22"/>
          <w:lang w:val="en-US"/>
        </w:rPr>
        <w:t>explores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themes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marriage</w:t>
      </w:r>
      <w:proofErr w:type="spellEnd"/>
      <w:r w:rsidRPr="00E37919">
        <w:rPr>
          <w:sz w:val="22"/>
          <w:szCs w:val="22"/>
          <w:lang w:val="en-US"/>
        </w:rPr>
        <w:t xml:space="preserve">, gender </w:t>
      </w:r>
      <w:proofErr w:type="spellStart"/>
      <w:r w:rsidRPr="00E37919">
        <w:rPr>
          <w:sz w:val="22"/>
          <w:szCs w:val="22"/>
          <w:lang w:val="en-US"/>
        </w:rPr>
        <w:t>roles</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w:t>
      </w:r>
      <w:proofErr w:type="spellStart"/>
      <w:r w:rsidRPr="00E37919">
        <w:rPr>
          <w:sz w:val="22"/>
          <w:szCs w:val="22"/>
          <w:lang w:val="en-US"/>
        </w:rPr>
        <w:t>from</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 xml:space="preserve">. The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begins</w:t>
      </w:r>
      <w:proofErr w:type="spellEnd"/>
      <w:r w:rsidRPr="00E37919">
        <w:rPr>
          <w:sz w:val="22"/>
          <w:szCs w:val="22"/>
          <w:lang w:val="en-US"/>
        </w:rPr>
        <w:t xml:space="preserve"> </w:t>
      </w:r>
      <w:proofErr w:type="spellStart"/>
      <w:r w:rsidRPr="00E37919">
        <w:rPr>
          <w:sz w:val="22"/>
          <w:szCs w:val="22"/>
          <w:lang w:val="en-US"/>
        </w:rPr>
        <w:t>by</w:t>
      </w:r>
      <w:proofErr w:type="spellEnd"/>
      <w:r w:rsidRPr="00E37919">
        <w:rPr>
          <w:sz w:val="22"/>
          <w:szCs w:val="22"/>
          <w:lang w:val="en-US"/>
        </w:rPr>
        <w:t xml:space="preserve"> </w:t>
      </w:r>
      <w:proofErr w:type="spellStart"/>
      <w:r w:rsidRPr="00E37919">
        <w:rPr>
          <w:sz w:val="22"/>
          <w:szCs w:val="22"/>
          <w:lang w:val="en-US"/>
        </w:rPr>
        <w:t>describing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speaker's</w:t>
      </w:r>
      <w:proofErr w:type="spellEnd"/>
      <w:r w:rsidRPr="00E37919">
        <w:rPr>
          <w:sz w:val="22"/>
          <w:szCs w:val="22"/>
          <w:lang w:val="en-US"/>
        </w:rPr>
        <w:t xml:space="preserve"> </w:t>
      </w:r>
      <w:proofErr w:type="spellStart"/>
      <w:r w:rsidRPr="00E37919">
        <w:rPr>
          <w:sz w:val="22"/>
          <w:szCs w:val="22"/>
          <w:lang w:val="en-US"/>
        </w:rPr>
        <w:t>anticipation</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wedding</w:t>
      </w:r>
      <w:proofErr w:type="spellEnd"/>
      <w:r w:rsidRPr="00E37919">
        <w:rPr>
          <w:sz w:val="22"/>
          <w:szCs w:val="22"/>
          <w:lang w:val="en-US"/>
        </w:rPr>
        <w:t xml:space="preserve"> </w:t>
      </w:r>
      <w:proofErr w:type="spellStart"/>
      <w:r w:rsidRPr="00E37919">
        <w:rPr>
          <w:sz w:val="22"/>
          <w:szCs w:val="22"/>
          <w:lang w:val="en-US"/>
        </w:rPr>
        <w:t>day</w:t>
      </w:r>
      <w:proofErr w:type="spellEnd"/>
      <w:r w:rsidRPr="00E37919">
        <w:rPr>
          <w:sz w:val="22"/>
          <w:szCs w:val="22"/>
          <w:lang w:val="en-US"/>
        </w:rPr>
        <w:t xml:space="preserve">, </w:t>
      </w:r>
      <w:proofErr w:type="spellStart"/>
      <w:r w:rsidRPr="00E37919">
        <w:rPr>
          <w:sz w:val="22"/>
          <w:szCs w:val="22"/>
          <w:lang w:val="en-US"/>
        </w:rPr>
        <w:t>asking</w:t>
      </w:r>
      <w:proofErr w:type="spellEnd"/>
      <w:r w:rsidRPr="00E37919">
        <w:rPr>
          <w:sz w:val="22"/>
          <w:szCs w:val="22"/>
          <w:lang w:val="en-US"/>
        </w:rPr>
        <w:t xml:space="preserve"> </w:t>
      </w:r>
      <w:proofErr w:type="spellStart"/>
      <w:r w:rsidRPr="00E37919">
        <w:rPr>
          <w:sz w:val="22"/>
          <w:szCs w:val="22"/>
          <w:lang w:val="en-US"/>
        </w:rPr>
        <w:t>if</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sun has a </w:t>
      </w:r>
      <w:proofErr w:type="spellStart"/>
      <w:r w:rsidRPr="00E37919">
        <w:rPr>
          <w:sz w:val="22"/>
          <w:szCs w:val="22"/>
          <w:lang w:val="en-US"/>
        </w:rPr>
        <w:t>flag</w:t>
      </w:r>
      <w:proofErr w:type="spellEnd"/>
      <w:r w:rsidRPr="00E37919">
        <w:rPr>
          <w:sz w:val="22"/>
          <w:szCs w:val="22"/>
          <w:lang w:val="en-US"/>
        </w:rPr>
        <w:t xml:space="preserve"> </w:t>
      </w:r>
      <w:proofErr w:type="spellStart"/>
      <w:r w:rsidRPr="00E37919">
        <w:rPr>
          <w:sz w:val="22"/>
          <w:szCs w:val="22"/>
          <w:lang w:val="en-US"/>
        </w:rPr>
        <w:t>for</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wave</w:t>
      </w:r>
      <w:proofErr w:type="spellEnd"/>
      <w:r w:rsidRPr="00E37919">
        <w:rPr>
          <w:sz w:val="22"/>
          <w:szCs w:val="22"/>
          <w:lang w:val="en-US"/>
        </w:rPr>
        <w:t xml:space="preserve">. The </w:t>
      </w:r>
      <w:proofErr w:type="spellStart"/>
      <w:r w:rsidRPr="00E37919">
        <w:rPr>
          <w:sz w:val="22"/>
          <w:szCs w:val="22"/>
          <w:lang w:val="en-US"/>
        </w:rPr>
        <w:t>lines</w:t>
      </w:r>
      <w:proofErr w:type="spellEnd"/>
      <w:r w:rsidRPr="00E37919">
        <w:rPr>
          <w:sz w:val="22"/>
          <w:szCs w:val="22"/>
          <w:lang w:val="en-US"/>
        </w:rPr>
        <w:t xml:space="preserve"> "At </w:t>
      </w:r>
      <w:proofErr w:type="spellStart"/>
      <w:r w:rsidRPr="00E37919">
        <w:rPr>
          <w:sz w:val="22"/>
          <w:szCs w:val="22"/>
          <w:lang w:val="en-US"/>
        </w:rPr>
        <w:t>Midnight</w:t>
      </w:r>
      <w:proofErr w:type="spellEnd"/>
      <w:r w:rsidRPr="00E37919">
        <w:rPr>
          <w:sz w:val="22"/>
          <w:szCs w:val="22"/>
          <w:lang w:val="en-US"/>
        </w:rPr>
        <w:t xml:space="preserve">, I </w:t>
      </w:r>
      <w:proofErr w:type="spellStart"/>
      <w:r w:rsidRPr="00E37919">
        <w:rPr>
          <w:sz w:val="22"/>
          <w:szCs w:val="22"/>
          <w:lang w:val="en-US"/>
        </w:rPr>
        <w:t>am</w:t>
      </w:r>
      <w:proofErr w:type="spellEnd"/>
      <w:r w:rsidRPr="00E37919">
        <w:rPr>
          <w:sz w:val="22"/>
          <w:szCs w:val="22"/>
          <w:lang w:val="en-US"/>
        </w:rPr>
        <w:t xml:space="preserve"> </w:t>
      </w:r>
      <w:proofErr w:type="spellStart"/>
      <w:r w:rsidRPr="00E37919">
        <w:rPr>
          <w:sz w:val="22"/>
          <w:szCs w:val="22"/>
          <w:lang w:val="en-US"/>
        </w:rPr>
        <w:t>but</w:t>
      </w:r>
      <w:proofErr w:type="spellEnd"/>
      <w:r w:rsidRPr="00E37919">
        <w:rPr>
          <w:sz w:val="22"/>
          <w:szCs w:val="22"/>
          <w:lang w:val="en-US"/>
        </w:rPr>
        <w:t xml:space="preserve"> a Maid, / </w:t>
      </w:r>
      <w:proofErr w:type="spellStart"/>
      <w:r w:rsidRPr="00E37919">
        <w:rPr>
          <w:sz w:val="22"/>
          <w:szCs w:val="22"/>
          <w:lang w:val="en-US"/>
        </w:rPr>
        <w:t>How</w:t>
      </w:r>
      <w:proofErr w:type="spellEnd"/>
      <w:r w:rsidRPr="00E37919">
        <w:rPr>
          <w:sz w:val="22"/>
          <w:szCs w:val="22"/>
          <w:lang w:val="en-US"/>
        </w:rPr>
        <w:t xml:space="preserve"> </w:t>
      </w:r>
      <w:proofErr w:type="spellStart"/>
      <w:r w:rsidRPr="00E37919">
        <w:rPr>
          <w:sz w:val="22"/>
          <w:szCs w:val="22"/>
          <w:lang w:val="en-US"/>
        </w:rPr>
        <w:t>short</w:t>
      </w:r>
      <w:proofErr w:type="spellEnd"/>
      <w:r w:rsidRPr="00E37919">
        <w:rPr>
          <w:sz w:val="22"/>
          <w:szCs w:val="22"/>
          <w:lang w:val="en-US"/>
        </w:rPr>
        <w:t xml:space="preserve"> </w:t>
      </w:r>
      <w:proofErr w:type="spellStart"/>
      <w:r w:rsidRPr="00E37919">
        <w:rPr>
          <w:sz w:val="22"/>
          <w:szCs w:val="22"/>
          <w:lang w:val="en-US"/>
        </w:rPr>
        <w:t>it</w:t>
      </w:r>
      <w:proofErr w:type="spellEnd"/>
      <w:r w:rsidRPr="00E37919">
        <w:rPr>
          <w:sz w:val="22"/>
          <w:szCs w:val="22"/>
          <w:lang w:val="en-US"/>
        </w:rPr>
        <w:t xml:space="preserve"> </w:t>
      </w:r>
      <w:proofErr w:type="spellStart"/>
      <w:r w:rsidRPr="00E37919">
        <w:rPr>
          <w:sz w:val="22"/>
          <w:szCs w:val="22"/>
          <w:lang w:val="en-US"/>
        </w:rPr>
        <w:t>takes</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make</w:t>
      </w:r>
      <w:proofErr w:type="spellEnd"/>
      <w:r w:rsidRPr="00E37919">
        <w:rPr>
          <w:sz w:val="22"/>
          <w:szCs w:val="22"/>
          <w:lang w:val="en-US"/>
        </w:rPr>
        <w:t xml:space="preserve"> a </w:t>
      </w:r>
      <w:proofErr w:type="spellStart"/>
      <w:r w:rsidRPr="00E37919">
        <w:rPr>
          <w:sz w:val="22"/>
          <w:szCs w:val="22"/>
          <w:lang w:val="en-US"/>
        </w:rPr>
        <w:t>Bride</w:t>
      </w:r>
      <w:proofErr w:type="spellEnd"/>
      <w:r w:rsidRPr="00E37919">
        <w:rPr>
          <w:sz w:val="22"/>
          <w:szCs w:val="22"/>
          <w:lang w:val="en-US"/>
        </w:rPr>
        <w:t xml:space="preserve"> —" </w:t>
      </w:r>
      <w:proofErr w:type="spellStart"/>
      <w:r w:rsidRPr="00E37919">
        <w:rPr>
          <w:sz w:val="22"/>
          <w:szCs w:val="22"/>
          <w:lang w:val="en-US"/>
        </w:rPr>
        <w:t>highlight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rapid</w:t>
      </w:r>
      <w:proofErr w:type="spellEnd"/>
      <w:r w:rsidRPr="00E37919">
        <w:rPr>
          <w:sz w:val="22"/>
          <w:szCs w:val="22"/>
          <w:lang w:val="en-US"/>
        </w:rPr>
        <w:t xml:space="preserve"> </w:t>
      </w:r>
      <w:proofErr w:type="spellStart"/>
      <w:r w:rsidRPr="00E37919">
        <w:rPr>
          <w:sz w:val="22"/>
          <w:szCs w:val="22"/>
          <w:lang w:val="en-US"/>
        </w:rPr>
        <w:t>transformation</w:t>
      </w:r>
      <w:proofErr w:type="spellEnd"/>
      <w:r w:rsidRPr="00E37919">
        <w:rPr>
          <w:sz w:val="22"/>
          <w:szCs w:val="22"/>
          <w:lang w:val="en-US"/>
        </w:rPr>
        <w:t xml:space="preserve"> </w:t>
      </w:r>
      <w:proofErr w:type="spellStart"/>
      <w:r w:rsidRPr="00E37919">
        <w:rPr>
          <w:sz w:val="22"/>
          <w:szCs w:val="22"/>
          <w:lang w:val="en-US"/>
        </w:rPr>
        <w:t>from</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 xml:space="preserve">, </w:t>
      </w:r>
      <w:proofErr w:type="spellStart"/>
      <w:r w:rsidRPr="00E37919">
        <w:rPr>
          <w:sz w:val="22"/>
          <w:szCs w:val="22"/>
          <w:lang w:val="en-US"/>
        </w:rPr>
        <w:t>emphasizing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brevity</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In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describes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speaker's</w:t>
      </w:r>
      <w:proofErr w:type="spellEnd"/>
      <w:r w:rsidRPr="00E37919">
        <w:rPr>
          <w:sz w:val="22"/>
          <w:szCs w:val="22"/>
          <w:lang w:val="en-US"/>
        </w:rPr>
        <w:t xml:space="preserve"> </w:t>
      </w:r>
      <w:proofErr w:type="spellStart"/>
      <w:r w:rsidRPr="00E37919">
        <w:rPr>
          <w:sz w:val="22"/>
          <w:szCs w:val="22"/>
          <w:lang w:val="en-US"/>
        </w:rPr>
        <w:t>journey</w:t>
      </w:r>
      <w:proofErr w:type="spellEnd"/>
      <w:r w:rsidRPr="00E37919">
        <w:rPr>
          <w:sz w:val="22"/>
          <w:szCs w:val="22"/>
          <w:lang w:val="en-US"/>
        </w:rPr>
        <w:t xml:space="preserve"> </w:t>
      </w:r>
      <w:proofErr w:type="spellStart"/>
      <w:r w:rsidRPr="00E37919">
        <w:rPr>
          <w:sz w:val="22"/>
          <w:szCs w:val="22"/>
          <w:lang w:val="en-US"/>
        </w:rPr>
        <w:t>from</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past</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as a </w:t>
      </w:r>
      <w:proofErr w:type="spellStart"/>
      <w:r w:rsidRPr="00E37919">
        <w:rPr>
          <w:sz w:val="22"/>
          <w:szCs w:val="22"/>
          <w:lang w:val="en-US"/>
        </w:rPr>
        <w:t>maid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new</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as a </w:t>
      </w:r>
      <w:proofErr w:type="spellStart"/>
      <w:r w:rsidRPr="00E37919">
        <w:rPr>
          <w:sz w:val="22"/>
          <w:szCs w:val="22"/>
          <w:lang w:val="en-US"/>
        </w:rPr>
        <w:t>bride</w:t>
      </w:r>
      <w:proofErr w:type="spellEnd"/>
      <w:r w:rsidRPr="00E37919">
        <w:rPr>
          <w:sz w:val="22"/>
          <w:szCs w:val="22"/>
          <w:lang w:val="en-US"/>
        </w:rPr>
        <w:t xml:space="preserve">. The </w:t>
      </w:r>
      <w:proofErr w:type="spellStart"/>
      <w:r w:rsidRPr="00E37919">
        <w:rPr>
          <w:sz w:val="22"/>
          <w:szCs w:val="22"/>
          <w:lang w:val="en-US"/>
        </w:rPr>
        <w:t>lines</w:t>
      </w:r>
      <w:proofErr w:type="spellEnd"/>
      <w:r w:rsidRPr="00E37919">
        <w:rPr>
          <w:sz w:val="22"/>
          <w:szCs w:val="22"/>
          <w:lang w:val="en-US"/>
        </w:rPr>
        <w:t xml:space="preserve"> "</w:t>
      </w:r>
      <w:proofErr w:type="spellStart"/>
      <w:r w:rsidRPr="00E37919">
        <w:rPr>
          <w:sz w:val="22"/>
          <w:szCs w:val="22"/>
          <w:lang w:val="en-US"/>
        </w:rPr>
        <w:t>Then</w:t>
      </w:r>
      <w:proofErr w:type="spellEnd"/>
      <w:r w:rsidRPr="00E37919">
        <w:rPr>
          <w:sz w:val="22"/>
          <w:szCs w:val="22"/>
          <w:lang w:val="en-US"/>
        </w:rPr>
        <w:t xml:space="preserve"> — </w:t>
      </w:r>
      <w:proofErr w:type="spellStart"/>
      <w:r w:rsidRPr="00E37919">
        <w:rPr>
          <w:sz w:val="22"/>
          <w:szCs w:val="22"/>
          <w:lang w:val="en-US"/>
        </w:rPr>
        <w:t>Midnight</w:t>
      </w:r>
      <w:proofErr w:type="spellEnd"/>
      <w:r w:rsidRPr="00E37919">
        <w:rPr>
          <w:sz w:val="22"/>
          <w:szCs w:val="22"/>
          <w:lang w:val="en-US"/>
        </w:rPr>
        <w:t xml:space="preserve">, I </w:t>
      </w:r>
      <w:proofErr w:type="spellStart"/>
      <w:r w:rsidRPr="00E37919">
        <w:rPr>
          <w:sz w:val="22"/>
          <w:szCs w:val="22"/>
          <w:lang w:val="en-US"/>
        </w:rPr>
        <w:t>have</w:t>
      </w:r>
      <w:proofErr w:type="spellEnd"/>
      <w:r w:rsidRPr="00E37919">
        <w:rPr>
          <w:sz w:val="22"/>
          <w:szCs w:val="22"/>
          <w:lang w:val="en-US"/>
        </w:rPr>
        <w:t xml:space="preserve"> </w:t>
      </w:r>
      <w:proofErr w:type="spellStart"/>
      <w:r w:rsidRPr="00E37919">
        <w:rPr>
          <w:sz w:val="22"/>
          <w:szCs w:val="22"/>
          <w:lang w:val="en-US"/>
        </w:rPr>
        <w:t>passed</w:t>
      </w:r>
      <w:proofErr w:type="spellEnd"/>
      <w:r w:rsidRPr="00E37919">
        <w:rPr>
          <w:sz w:val="22"/>
          <w:szCs w:val="22"/>
          <w:lang w:val="en-US"/>
        </w:rPr>
        <w:t xml:space="preserve"> </w:t>
      </w:r>
      <w:proofErr w:type="spellStart"/>
      <w:r w:rsidRPr="00E37919">
        <w:rPr>
          <w:sz w:val="22"/>
          <w:szCs w:val="22"/>
          <w:lang w:val="en-US"/>
        </w:rPr>
        <w:t>from</w:t>
      </w:r>
      <w:proofErr w:type="spellEnd"/>
      <w:r w:rsidRPr="00E37919">
        <w:rPr>
          <w:sz w:val="22"/>
          <w:szCs w:val="22"/>
          <w:lang w:val="en-US"/>
        </w:rPr>
        <w:t xml:space="preserve"> </w:t>
      </w:r>
      <w:proofErr w:type="spellStart"/>
      <w:r w:rsidRPr="00E37919">
        <w:rPr>
          <w:sz w:val="22"/>
          <w:szCs w:val="22"/>
          <w:lang w:val="en-US"/>
        </w:rPr>
        <w:t>thee</w:t>
      </w:r>
      <w:proofErr w:type="spellEnd"/>
      <w:r w:rsidRPr="00E37919">
        <w:rPr>
          <w:sz w:val="22"/>
          <w:szCs w:val="22"/>
          <w:lang w:val="en-US"/>
        </w:rPr>
        <w:t xml:space="preserve"> / </w:t>
      </w:r>
      <w:proofErr w:type="spellStart"/>
      <w:r w:rsidRPr="00E37919">
        <w:rPr>
          <w:sz w:val="22"/>
          <w:szCs w:val="22"/>
          <w:lang w:val="en-US"/>
        </w:rPr>
        <w:t>Unto</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East</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Victory —" </w:t>
      </w:r>
      <w:proofErr w:type="spellStart"/>
      <w:r w:rsidRPr="00E37919">
        <w:rPr>
          <w:sz w:val="22"/>
          <w:szCs w:val="22"/>
          <w:lang w:val="en-US"/>
        </w:rPr>
        <w:t>suggest</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has </w:t>
      </w:r>
      <w:proofErr w:type="spellStart"/>
      <w:r w:rsidRPr="00E37919">
        <w:rPr>
          <w:sz w:val="22"/>
          <w:szCs w:val="22"/>
          <w:lang w:val="en-US"/>
        </w:rPr>
        <w:t>left</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past</w:t>
      </w:r>
      <w:proofErr w:type="spellEnd"/>
      <w:r w:rsidRPr="00E37919">
        <w:rPr>
          <w:sz w:val="22"/>
          <w:szCs w:val="22"/>
          <w:lang w:val="en-US"/>
        </w:rPr>
        <w:t xml:space="preserve"> </w:t>
      </w:r>
      <w:proofErr w:type="spellStart"/>
      <w:r w:rsidRPr="00E37919">
        <w:rPr>
          <w:sz w:val="22"/>
          <w:szCs w:val="22"/>
          <w:lang w:val="en-US"/>
        </w:rPr>
        <w:t>behind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now</w:t>
      </w:r>
      <w:proofErr w:type="spellEnd"/>
      <w:r w:rsidRPr="00E37919">
        <w:rPr>
          <w:sz w:val="22"/>
          <w:szCs w:val="22"/>
          <w:lang w:val="en-US"/>
        </w:rPr>
        <w:t xml:space="preserve"> </w:t>
      </w:r>
      <w:proofErr w:type="spellStart"/>
      <w:r w:rsidRPr="00E37919">
        <w:rPr>
          <w:sz w:val="22"/>
          <w:szCs w:val="22"/>
          <w:lang w:val="en-US"/>
        </w:rPr>
        <w:t>moving</w:t>
      </w:r>
      <w:proofErr w:type="spellEnd"/>
      <w:r w:rsidRPr="00E37919">
        <w:rPr>
          <w:sz w:val="22"/>
          <w:szCs w:val="22"/>
          <w:lang w:val="en-US"/>
        </w:rPr>
        <w:t xml:space="preserve"> </w:t>
      </w:r>
      <w:proofErr w:type="spellStart"/>
      <w:r w:rsidRPr="00E37919">
        <w:rPr>
          <w:sz w:val="22"/>
          <w:szCs w:val="22"/>
          <w:lang w:val="en-US"/>
        </w:rPr>
        <w:t>towards</w:t>
      </w:r>
      <w:proofErr w:type="spellEnd"/>
      <w:r w:rsidRPr="00E37919">
        <w:rPr>
          <w:sz w:val="22"/>
          <w:szCs w:val="22"/>
          <w:lang w:val="en-US"/>
        </w:rPr>
        <w:t xml:space="preserve"> a </w:t>
      </w:r>
      <w:proofErr w:type="spellStart"/>
      <w:r w:rsidRPr="00E37919">
        <w:rPr>
          <w:sz w:val="22"/>
          <w:szCs w:val="22"/>
          <w:lang w:val="en-US"/>
        </w:rPr>
        <w:t>new</w:t>
      </w:r>
      <w:proofErr w:type="spellEnd"/>
      <w:r w:rsidRPr="00E37919">
        <w:rPr>
          <w:sz w:val="22"/>
          <w:szCs w:val="22"/>
          <w:lang w:val="en-US"/>
        </w:rPr>
        <w:t xml:space="preserve"> </w:t>
      </w:r>
      <w:proofErr w:type="spellStart"/>
      <w:r w:rsidRPr="00E37919">
        <w:rPr>
          <w:sz w:val="22"/>
          <w:szCs w:val="22"/>
          <w:lang w:val="en-US"/>
        </w:rPr>
        <w:t>future</w:t>
      </w:r>
      <w:proofErr w:type="spellEnd"/>
      <w:r w:rsidRPr="00E37919">
        <w:rPr>
          <w:sz w:val="22"/>
          <w:szCs w:val="22"/>
          <w:lang w:val="en-US"/>
        </w:rPr>
        <w:t xml:space="preserve">. The </w:t>
      </w:r>
      <w:proofErr w:type="spellStart"/>
      <w:r w:rsidRPr="00E37919">
        <w:rPr>
          <w:sz w:val="22"/>
          <w:szCs w:val="22"/>
          <w:lang w:val="en-US"/>
        </w:rPr>
        <w:t>use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word</w:t>
      </w:r>
      <w:proofErr w:type="spellEnd"/>
      <w:r w:rsidRPr="00E37919">
        <w:rPr>
          <w:sz w:val="22"/>
          <w:szCs w:val="22"/>
          <w:lang w:val="en-US"/>
        </w:rPr>
        <w:t xml:space="preserve"> "Victory" </w:t>
      </w:r>
      <w:proofErr w:type="spellStart"/>
      <w:r w:rsidRPr="00E37919">
        <w:rPr>
          <w:sz w:val="22"/>
          <w:szCs w:val="22"/>
          <w:lang w:val="en-US"/>
        </w:rPr>
        <w:t>implies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has </w:t>
      </w:r>
      <w:proofErr w:type="spellStart"/>
      <w:r w:rsidRPr="00E37919">
        <w:rPr>
          <w:sz w:val="22"/>
          <w:szCs w:val="22"/>
          <w:lang w:val="en-US"/>
        </w:rPr>
        <w:t>achieved</w:t>
      </w:r>
      <w:proofErr w:type="spellEnd"/>
      <w:r w:rsidRPr="00E37919">
        <w:rPr>
          <w:sz w:val="22"/>
          <w:szCs w:val="22"/>
          <w:lang w:val="en-US"/>
        </w:rPr>
        <w:t xml:space="preserve"> a </w:t>
      </w:r>
      <w:proofErr w:type="spellStart"/>
      <w:r w:rsidRPr="00E37919">
        <w:rPr>
          <w:sz w:val="22"/>
          <w:szCs w:val="22"/>
          <w:lang w:val="en-US"/>
        </w:rPr>
        <w:t>sense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triumph</w:t>
      </w:r>
      <w:proofErr w:type="spellEnd"/>
      <w:r w:rsidRPr="00E37919">
        <w:rPr>
          <w:sz w:val="22"/>
          <w:szCs w:val="22"/>
          <w:lang w:val="en-US"/>
        </w:rPr>
        <w:t xml:space="preserve"> </w:t>
      </w:r>
      <w:proofErr w:type="spellStart"/>
      <w:r w:rsidRPr="00E37919">
        <w:rPr>
          <w:sz w:val="22"/>
          <w:szCs w:val="22"/>
          <w:lang w:val="en-US"/>
        </w:rPr>
        <w:t>or</w:t>
      </w:r>
      <w:proofErr w:type="spellEnd"/>
      <w:r w:rsidRPr="00E37919">
        <w:rPr>
          <w:sz w:val="22"/>
          <w:szCs w:val="22"/>
          <w:lang w:val="en-US"/>
        </w:rPr>
        <w:t xml:space="preserve"> </w:t>
      </w:r>
      <w:proofErr w:type="spellStart"/>
      <w:r w:rsidRPr="00E37919">
        <w:rPr>
          <w:sz w:val="22"/>
          <w:szCs w:val="22"/>
          <w:lang w:val="en-US"/>
        </w:rPr>
        <w:t>accomplishment</w:t>
      </w:r>
      <w:proofErr w:type="spellEnd"/>
      <w:r w:rsidRPr="00E37919">
        <w:rPr>
          <w:sz w:val="22"/>
          <w:szCs w:val="22"/>
          <w:lang w:val="en-US"/>
        </w:rPr>
        <w:t xml:space="preserve"> in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w:t>
      </w:r>
    </w:p>
    <w:p w14:paraId="23AA3341" w14:textId="77777777" w:rsidR="00E37919" w:rsidRPr="00E37919" w:rsidRDefault="00E37919" w:rsidP="00E37919">
      <w:pPr>
        <w:pStyle w:val="IEEEParagraph"/>
        <w:spacing w:line="276" w:lineRule="auto"/>
        <w:ind w:firstLine="645"/>
        <w:rPr>
          <w:sz w:val="22"/>
          <w:szCs w:val="22"/>
          <w:lang w:val="en-US"/>
        </w:rPr>
      </w:pP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more</w:t>
      </w:r>
      <w:proofErr w:type="spellEnd"/>
      <w:r w:rsidRPr="00E37919">
        <w:rPr>
          <w:sz w:val="22"/>
          <w:szCs w:val="22"/>
          <w:lang w:val="en-US"/>
        </w:rPr>
        <w:t xml:space="preserve"> </w:t>
      </w:r>
      <w:proofErr w:type="spellStart"/>
      <w:r w:rsidRPr="00E37919">
        <w:rPr>
          <w:sz w:val="22"/>
          <w:szCs w:val="22"/>
          <w:lang w:val="en-US"/>
        </w:rPr>
        <w:t>introspective</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reflecting</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prayers</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w:t>
      </w:r>
      <w:proofErr w:type="spellStart"/>
      <w:r w:rsidRPr="00E37919">
        <w:rPr>
          <w:sz w:val="22"/>
          <w:szCs w:val="22"/>
          <w:lang w:val="en-US"/>
        </w:rPr>
        <w:t>used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say. The </w:t>
      </w:r>
      <w:proofErr w:type="spellStart"/>
      <w:r w:rsidRPr="00E37919">
        <w:rPr>
          <w:sz w:val="22"/>
          <w:szCs w:val="22"/>
          <w:lang w:val="en-US"/>
        </w:rPr>
        <w:t>lines</w:t>
      </w:r>
      <w:proofErr w:type="spellEnd"/>
      <w:r w:rsidRPr="00E37919">
        <w:rPr>
          <w:sz w:val="22"/>
          <w:szCs w:val="22"/>
          <w:lang w:val="en-US"/>
        </w:rPr>
        <w:t xml:space="preserve"> "</w:t>
      </w:r>
      <w:proofErr w:type="spellStart"/>
      <w:r w:rsidRPr="00E37919">
        <w:rPr>
          <w:sz w:val="22"/>
          <w:szCs w:val="22"/>
          <w:lang w:val="en-US"/>
        </w:rPr>
        <w:t>So</w:t>
      </w:r>
      <w:proofErr w:type="spellEnd"/>
      <w:r w:rsidRPr="00E37919">
        <w:rPr>
          <w:sz w:val="22"/>
          <w:szCs w:val="22"/>
          <w:lang w:val="en-US"/>
        </w:rPr>
        <w:t xml:space="preserve"> </w:t>
      </w:r>
      <w:proofErr w:type="spellStart"/>
      <w:r w:rsidRPr="00E37919">
        <w:rPr>
          <w:sz w:val="22"/>
          <w:szCs w:val="22"/>
          <w:lang w:val="en-US"/>
        </w:rPr>
        <w:t>soon</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be</w:t>
      </w:r>
      <w:proofErr w:type="spellEnd"/>
      <w:r w:rsidRPr="00E37919">
        <w:rPr>
          <w:sz w:val="22"/>
          <w:szCs w:val="22"/>
          <w:lang w:val="en-US"/>
        </w:rPr>
        <w:t xml:space="preserve"> a </w:t>
      </w:r>
      <w:proofErr w:type="spellStart"/>
      <w:r w:rsidRPr="00E37919">
        <w:rPr>
          <w:sz w:val="22"/>
          <w:szCs w:val="22"/>
          <w:lang w:val="en-US"/>
        </w:rPr>
        <w:t>Child</w:t>
      </w:r>
      <w:proofErr w:type="spellEnd"/>
      <w:r w:rsidRPr="00E37919">
        <w:rPr>
          <w:sz w:val="22"/>
          <w:szCs w:val="22"/>
          <w:lang w:val="en-US"/>
        </w:rPr>
        <w:t xml:space="preserve"> </w:t>
      </w:r>
      <w:proofErr w:type="spellStart"/>
      <w:r w:rsidRPr="00E37919">
        <w:rPr>
          <w:sz w:val="22"/>
          <w:szCs w:val="22"/>
          <w:lang w:val="en-US"/>
        </w:rPr>
        <w:t>no</w:t>
      </w:r>
      <w:proofErr w:type="spellEnd"/>
      <w:r w:rsidRPr="00E37919">
        <w:rPr>
          <w:sz w:val="22"/>
          <w:szCs w:val="22"/>
          <w:lang w:val="en-US"/>
        </w:rPr>
        <w:t xml:space="preserve"> </w:t>
      </w:r>
      <w:proofErr w:type="spellStart"/>
      <w:r w:rsidRPr="00E37919">
        <w:rPr>
          <w:sz w:val="22"/>
          <w:szCs w:val="22"/>
          <w:lang w:val="en-US"/>
        </w:rPr>
        <w:t>more</w:t>
      </w:r>
      <w:proofErr w:type="spellEnd"/>
      <w:r w:rsidRPr="00E37919">
        <w:rPr>
          <w:sz w:val="22"/>
          <w:szCs w:val="22"/>
          <w:lang w:val="en-US"/>
        </w:rPr>
        <w:t xml:space="preserve"> — / </w:t>
      </w:r>
      <w:proofErr w:type="spellStart"/>
      <w:r w:rsidRPr="00E37919">
        <w:rPr>
          <w:sz w:val="22"/>
          <w:szCs w:val="22"/>
          <w:lang w:val="en-US"/>
        </w:rPr>
        <w:t>Eternity</w:t>
      </w:r>
      <w:proofErr w:type="spellEnd"/>
      <w:r w:rsidRPr="00E37919">
        <w:rPr>
          <w:sz w:val="22"/>
          <w:szCs w:val="22"/>
          <w:lang w:val="en-US"/>
        </w:rPr>
        <w:t xml:space="preserve">, </w:t>
      </w:r>
      <w:proofErr w:type="spellStart"/>
      <w:r w:rsidRPr="00E37919">
        <w:rPr>
          <w:sz w:val="22"/>
          <w:szCs w:val="22"/>
          <w:lang w:val="en-US"/>
        </w:rPr>
        <w:t>I’m</w:t>
      </w:r>
      <w:proofErr w:type="spellEnd"/>
      <w:r w:rsidRPr="00E37919">
        <w:rPr>
          <w:sz w:val="22"/>
          <w:szCs w:val="22"/>
          <w:lang w:val="en-US"/>
        </w:rPr>
        <w:t xml:space="preserve"> </w:t>
      </w:r>
      <w:proofErr w:type="spellStart"/>
      <w:r w:rsidRPr="00E37919">
        <w:rPr>
          <w:sz w:val="22"/>
          <w:szCs w:val="22"/>
          <w:lang w:val="en-US"/>
        </w:rPr>
        <w:t>coming</w:t>
      </w:r>
      <w:proofErr w:type="spellEnd"/>
      <w:r w:rsidRPr="00E37919">
        <w:rPr>
          <w:sz w:val="22"/>
          <w:szCs w:val="22"/>
          <w:lang w:val="en-US"/>
        </w:rPr>
        <w:t xml:space="preserve"> — </w:t>
      </w:r>
      <w:proofErr w:type="spellStart"/>
      <w:r w:rsidRPr="00E37919">
        <w:rPr>
          <w:sz w:val="22"/>
          <w:szCs w:val="22"/>
          <w:lang w:val="en-US"/>
        </w:rPr>
        <w:t>Sire</w:t>
      </w:r>
      <w:proofErr w:type="spellEnd"/>
      <w:r w:rsidRPr="00E37919">
        <w:rPr>
          <w:sz w:val="22"/>
          <w:szCs w:val="22"/>
          <w:lang w:val="en-US"/>
        </w:rPr>
        <w:t xml:space="preserve">, / </w:t>
      </w:r>
      <w:proofErr w:type="spellStart"/>
      <w:r w:rsidRPr="00E37919">
        <w:rPr>
          <w:sz w:val="22"/>
          <w:szCs w:val="22"/>
          <w:lang w:val="en-US"/>
        </w:rPr>
        <w:t>Savior</w:t>
      </w:r>
      <w:proofErr w:type="spellEnd"/>
      <w:r w:rsidRPr="00E37919">
        <w:rPr>
          <w:sz w:val="22"/>
          <w:szCs w:val="22"/>
          <w:lang w:val="en-US"/>
        </w:rPr>
        <w:t xml:space="preserve"> — </w:t>
      </w:r>
      <w:proofErr w:type="spellStart"/>
      <w:r w:rsidRPr="00E37919">
        <w:rPr>
          <w:sz w:val="22"/>
          <w:szCs w:val="22"/>
          <w:lang w:val="en-US"/>
        </w:rPr>
        <w:t>I’ve</w:t>
      </w:r>
      <w:proofErr w:type="spellEnd"/>
      <w:r w:rsidRPr="00E37919">
        <w:rPr>
          <w:sz w:val="22"/>
          <w:szCs w:val="22"/>
          <w:lang w:val="en-US"/>
        </w:rPr>
        <w:t xml:space="preserve"> </w:t>
      </w:r>
      <w:proofErr w:type="spellStart"/>
      <w:r w:rsidRPr="00E37919">
        <w:rPr>
          <w:sz w:val="22"/>
          <w:szCs w:val="22"/>
          <w:lang w:val="en-US"/>
        </w:rPr>
        <w:t>seen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face</w:t>
      </w:r>
      <w:proofErr w:type="spellEnd"/>
      <w:r w:rsidRPr="00E37919">
        <w:rPr>
          <w:sz w:val="22"/>
          <w:szCs w:val="22"/>
          <w:lang w:val="en-US"/>
        </w:rPr>
        <w:t xml:space="preserve"> — </w:t>
      </w:r>
      <w:proofErr w:type="spellStart"/>
      <w:r w:rsidRPr="00E37919">
        <w:rPr>
          <w:sz w:val="22"/>
          <w:szCs w:val="22"/>
          <w:lang w:val="en-US"/>
        </w:rPr>
        <w:t>before</w:t>
      </w:r>
      <w:proofErr w:type="spellEnd"/>
      <w:r w:rsidRPr="00E37919">
        <w:rPr>
          <w:sz w:val="22"/>
          <w:szCs w:val="22"/>
          <w:lang w:val="en-US"/>
        </w:rPr>
        <w:t xml:space="preserve">" </w:t>
      </w:r>
      <w:proofErr w:type="spellStart"/>
      <w:r w:rsidRPr="00E37919">
        <w:rPr>
          <w:sz w:val="22"/>
          <w:szCs w:val="22"/>
          <w:lang w:val="en-US"/>
        </w:rPr>
        <w:t>suggest</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aware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fleeting</w:t>
      </w:r>
      <w:proofErr w:type="spellEnd"/>
      <w:r w:rsidRPr="00E37919">
        <w:rPr>
          <w:sz w:val="22"/>
          <w:szCs w:val="22"/>
          <w:lang w:val="en-US"/>
        </w:rPr>
        <w:t xml:space="preserve"> </w:t>
      </w:r>
      <w:proofErr w:type="spellStart"/>
      <w:r w:rsidRPr="00E37919">
        <w:rPr>
          <w:sz w:val="22"/>
          <w:szCs w:val="22"/>
          <w:lang w:val="en-US"/>
        </w:rPr>
        <w:t>nature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preparing</w:t>
      </w:r>
      <w:proofErr w:type="spellEnd"/>
      <w:r w:rsidRPr="00E37919">
        <w:rPr>
          <w:sz w:val="22"/>
          <w:szCs w:val="22"/>
          <w:lang w:val="en-US"/>
        </w:rPr>
        <w:t xml:space="preserve"> </w:t>
      </w:r>
      <w:proofErr w:type="spellStart"/>
      <w:r w:rsidRPr="00E37919">
        <w:rPr>
          <w:sz w:val="22"/>
          <w:szCs w:val="22"/>
          <w:lang w:val="en-US"/>
        </w:rPr>
        <w:t>herself</w:t>
      </w:r>
      <w:proofErr w:type="spellEnd"/>
      <w:r w:rsidRPr="00E37919">
        <w:rPr>
          <w:sz w:val="22"/>
          <w:szCs w:val="22"/>
          <w:lang w:val="en-US"/>
        </w:rPr>
        <w:t xml:space="preserve"> </w:t>
      </w:r>
      <w:proofErr w:type="spellStart"/>
      <w:r w:rsidRPr="00E37919">
        <w:rPr>
          <w:sz w:val="22"/>
          <w:szCs w:val="22"/>
          <w:lang w:val="en-US"/>
        </w:rPr>
        <w:t>for</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responsibilities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come</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 xml:space="preserve">. The </w:t>
      </w:r>
      <w:proofErr w:type="spellStart"/>
      <w:r w:rsidRPr="00E37919">
        <w:rPr>
          <w:sz w:val="22"/>
          <w:szCs w:val="22"/>
          <w:lang w:val="en-US"/>
        </w:rPr>
        <w:t>use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word</w:t>
      </w:r>
      <w:proofErr w:type="spellEnd"/>
      <w:r w:rsidRPr="00E37919">
        <w:rPr>
          <w:sz w:val="22"/>
          <w:szCs w:val="22"/>
          <w:lang w:val="en-US"/>
        </w:rPr>
        <w:t xml:space="preserve"> "</w:t>
      </w:r>
      <w:proofErr w:type="spellStart"/>
      <w:r w:rsidRPr="00E37919">
        <w:rPr>
          <w:sz w:val="22"/>
          <w:szCs w:val="22"/>
          <w:lang w:val="en-US"/>
        </w:rPr>
        <w:t>Eternity</w:t>
      </w:r>
      <w:proofErr w:type="spellEnd"/>
      <w:r w:rsidRPr="00E37919">
        <w:rPr>
          <w:sz w:val="22"/>
          <w:szCs w:val="22"/>
          <w:lang w:val="en-US"/>
        </w:rPr>
        <w:t xml:space="preserve">" </w:t>
      </w:r>
      <w:proofErr w:type="spellStart"/>
      <w:r w:rsidRPr="00E37919">
        <w:rPr>
          <w:sz w:val="22"/>
          <w:szCs w:val="22"/>
          <w:lang w:val="en-US"/>
        </w:rPr>
        <w:t>implies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r w:rsidRPr="00E37919">
        <w:rPr>
          <w:sz w:val="22"/>
          <w:szCs w:val="22"/>
          <w:lang w:val="en-US"/>
        </w:rPr>
        <w:t>considering</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long-term </w:t>
      </w:r>
      <w:proofErr w:type="spellStart"/>
      <w:r w:rsidRPr="00E37919">
        <w:rPr>
          <w:sz w:val="22"/>
          <w:szCs w:val="22"/>
          <w:lang w:val="en-US"/>
        </w:rPr>
        <w:t>implications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her</w:t>
      </w:r>
      <w:proofErr w:type="spellEnd"/>
      <w:r w:rsidRPr="00E37919">
        <w:rPr>
          <w:sz w:val="22"/>
          <w:szCs w:val="22"/>
          <w:lang w:val="en-US"/>
        </w:rPr>
        <w:t xml:space="preserve"> </w:t>
      </w:r>
      <w:proofErr w:type="spellStart"/>
      <w:r w:rsidRPr="00E37919">
        <w:rPr>
          <w:sz w:val="22"/>
          <w:szCs w:val="22"/>
          <w:lang w:val="en-US"/>
        </w:rPr>
        <w:t>choices</w:t>
      </w:r>
      <w:proofErr w:type="spellEnd"/>
      <w:r w:rsidRPr="00E37919">
        <w:rPr>
          <w:sz w:val="22"/>
          <w:szCs w:val="22"/>
          <w:lang w:val="en-US"/>
        </w:rPr>
        <w:t>.</w:t>
      </w:r>
    </w:p>
    <w:p w14:paraId="537D1D41"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 "A </w:t>
      </w:r>
      <w:proofErr w:type="spellStart"/>
      <w:r w:rsidRPr="00E37919">
        <w:rPr>
          <w:sz w:val="22"/>
          <w:szCs w:val="22"/>
          <w:lang w:val="en-US"/>
        </w:rPr>
        <w:t>Wife</w:t>
      </w:r>
      <w:proofErr w:type="spellEnd"/>
      <w:r w:rsidRPr="00E37919">
        <w:rPr>
          <w:sz w:val="22"/>
          <w:szCs w:val="22"/>
          <w:lang w:val="en-US"/>
        </w:rPr>
        <w:t xml:space="preserve"> — </w:t>
      </w:r>
      <w:proofErr w:type="spellStart"/>
      <w:r w:rsidRPr="00E37919">
        <w:rPr>
          <w:sz w:val="22"/>
          <w:szCs w:val="22"/>
          <w:lang w:val="en-US"/>
        </w:rPr>
        <w:t>at</w:t>
      </w:r>
      <w:proofErr w:type="spellEnd"/>
      <w:r w:rsidRPr="00E37919">
        <w:rPr>
          <w:sz w:val="22"/>
          <w:szCs w:val="22"/>
          <w:lang w:val="en-US"/>
        </w:rPr>
        <w:t xml:space="preserve"> </w:t>
      </w:r>
      <w:proofErr w:type="spellStart"/>
      <w:r w:rsidRPr="00E37919">
        <w:rPr>
          <w:sz w:val="22"/>
          <w:szCs w:val="22"/>
          <w:lang w:val="en-US"/>
        </w:rPr>
        <w:t>daybreak</w:t>
      </w:r>
      <w:proofErr w:type="spellEnd"/>
      <w:r w:rsidRPr="00E37919">
        <w:rPr>
          <w:sz w:val="22"/>
          <w:szCs w:val="22"/>
          <w:lang w:val="en-US"/>
        </w:rPr>
        <w:t xml:space="preserve"> I </w:t>
      </w:r>
      <w:proofErr w:type="spellStart"/>
      <w:r w:rsidRPr="00E37919">
        <w:rPr>
          <w:sz w:val="22"/>
          <w:szCs w:val="22"/>
          <w:lang w:val="en-US"/>
        </w:rPr>
        <w:t>shall</w:t>
      </w:r>
      <w:proofErr w:type="spellEnd"/>
      <w:r w:rsidRPr="00E37919">
        <w:rPr>
          <w:sz w:val="22"/>
          <w:szCs w:val="22"/>
          <w:lang w:val="en-US"/>
        </w:rPr>
        <w:t xml:space="preserve"> </w:t>
      </w:r>
      <w:proofErr w:type="spellStart"/>
      <w:r w:rsidRPr="00E37919">
        <w:rPr>
          <w:sz w:val="22"/>
          <w:szCs w:val="22"/>
          <w:lang w:val="en-US"/>
        </w:rPr>
        <w:t>be</w:t>
      </w:r>
      <w:proofErr w:type="spellEnd"/>
      <w:r w:rsidRPr="00E37919">
        <w:rPr>
          <w:sz w:val="22"/>
          <w:szCs w:val="22"/>
          <w:lang w:val="en-US"/>
        </w:rPr>
        <w:t xml:space="preserve"> —" </w:t>
      </w:r>
      <w:proofErr w:type="spellStart"/>
      <w:r w:rsidRPr="00E37919">
        <w:rPr>
          <w:sz w:val="22"/>
          <w:szCs w:val="22"/>
          <w:lang w:val="en-US"/>
        </w:rPr>
        <w:t>is</w:t>
      </w:r>
      <w:proofErr w:type="spellEnd"/>
      <w:r w:rsidRPr="00E37919">
        <w:rPr>
          <w:sz w:val="22"/>
          <w:szCs w:val="22"/>
          <w:lang w:val="en-US"/>
        </w:rPr>
        <w:t xml:space="preserve"> a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about</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w:t>
      </w:r>
      <w:proofErr w:type="spellStart"/>
      <w:r w:rsidRPr="00E37919">
        <w:rPr>
          <w:sz w:val="22"/>
          <w:szCs w:val="22"/>
          <w:lang w:val="en-US"/>
        </w:rPr>
        <w:t>from</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expectations</w:t>
      </w:r>
      <w:proofErr w:type="spellEnd"/>
      <w:r w:rsidRPr="00E37919">
        <w:rPr>
          <w:sz w:val="22"/>
          <w:szCs w:val="22"/>
          <w:lang w:val="en-US"/>
        </w:rPr>
        <w:t xml:space="preserve"> </w:t>
      </w:r>
      <w:proofErr w:type="spellStart"/>
      <w:r w:rsidRPr="00E37919">
        <w:rPr>
          <w:sz w:val="22"/>
          <w:szCs w:val="22"/>
          <w:lang w:val="en-US"/>
        </w:rPr>
        <w:t>placed</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women</w:t>
      </w:r>
      <w:proofErr w:type="spellEnd"/>
      <w:r w:rsidRPr="00E37919">
        <w:rPr>
          <w:sz w:val="22"/>
          <w:szCs w:val="22"/>
          <w:lang w:val="en-US"/>
        </w:rPr>
        <w:t xml:space="preserve"> in </w:t>
      </w:r>
      <w:proofErr w:type="spellStart"/>
      <w:r w:rsidRPr="00E37919">
        <w:rPr>
          <w:sz w:val="22"/>
          <w:szCs w:val="22"/>
          <w:lang w:val="en-US"/>
        </w:rPr>
        <w:t>marriage</w:t>
      </w:r>
      <w:proofErr w:type="spellEnd"/>
      <w:r w:rsidRPr="00E37919">
        <w:rPr>
          <w:sz w:val="22"/>
          <w:szCs w:val="22"/>
          <w:lang w:val="en-US"/>
        </w:rPr>
        <w:t xml:space="preserve">. The </w:t>
      </w:r>
      <w:proofErr w:type="spellStart"/>
      <w:r w:rsidRPr="00E37919">
        <w:rPr>
          <w:sz w:val="22"/>
          <w:szCs w:val="22"/>
          <w:lang w:val="en-US"/>
        </w:rPr>
        <w:t>speaker's</w:t>
      </w:r>
      <w:proofErr w:type="spellEnd"/>
      <w:r w:rsidRPr="00E37919">
        <w:rPr>
          <w:sz w:val="22"/>
          <w:szCs w:val="22"/>
          <w:lang w:val="en-US"/>
        </w:rPr>
        <w:t xml:space="preserve"> </w:t>
      </w:r>
      <w:proofErr w:type="spellStart"/>
      <w:r w:rsidRPr="00E37919">
        <w:rPr>
          <w:sz w:val="22"/>
          <w:szCs w:val="22"/>
          <w:lang w:val="en-US"/>
        </w:rPr>
        <w:t>use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imagery</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metaphor</w:t>
      </w:r>
      <w:proofErr w:type="spellEnd"/>
      <w:r w:rsidRPr="00E37919">
        <w:rPr>
          <w:sz w:val="22"/>
          <w:szCs w:val="22"/>
          <w:lang w:val="en-US"/>
        </w:rPr>
        <w:t xml:space="preserve"> </w:t>
      </w:r>
      <w:proofErr w:type="spellStart"/>
      <w:r w:rsidRPr="00E37919">
        <w:rPr>
          <w:sz w:val="22"/>
          <w:szCs w:val="22"/>
          <w:lang w:val="en-US"/>
        </w:rPr>
        <w:t>emphasizes</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rapidity</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sense</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accomplishment</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comes</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w:t>
      </w:r>
      <w:proofErr w:type="spellStart"/>
      <w:r w:rsidRPr="00E37919">
        <w:rPr>
          <w:sz w:val="22"/>
          <w:szCs w:val="22"/>
          <w:lang w:val="en-US"/>
        </w:rPr>
        <w:t>it</w:t>
      </w:r>
      <w:proofErr w:type="spellEnd"/>
      <w:r w:rsidRPr="00E37919">
        <w:rPr>
          <w:sz w:val="22"/>
          <w:szCs w:val="22"/>
          <w:lang w:val="en-US"/>
        </w:rPr>
        <w:t xml:space="preserve">. </w:t>
      </w:r>
      <w:proofErr w:type="spellStart"/>
      <w:r w:rsidRPr="00E37919">
        <w:rPr>
          <w:sz w:val="22"/>
          <w:szCs w:val="22"/>
          <w:lang w:val="en-US"/>
        </w:rPr>
        <w:t>However</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also</w:t>
      </w:r>
      <w:proofErr w:type="spellEnd"/>
      <w:r w:rsidRPr="00E37919">
        <w:rPr>
          <w:sz w:val="22"/>
          <w:szCs w:val="22"/>
          <w:lang w:val="en-US"/>
        </w:rPr>
        <w:t xml:space="preserve"> </w:t>
      </w:r>
      <w:proofErr w:type="spellStart"/>
      <w:r w:rsidRPr="00E37919">
        <w:rPr>
          <w:sz w:val="22"/>
          <w:szCs w:val="22"/>
          <w:lang w:val="en-US"/>
        </w:rPr>
        <w:t>touches</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idea</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this</w:t>
      </w:r>
      <w:proofErr w:type="spellEnd"/>
      <w:r w:rsidRPr="00E37919">
        <w:rPr>
          <w:sz w:val="22"/>
          <w:szCs w:val="22"/>
          <w:lang w:val="en-US"/>
        </w:rPr>
        <w:t xml:space="preserve"> </w:t>
      </w:r>
      <w:proofErr w:type="spellStart"/>
      <w:r w:rsidRPr="00E37919">
        <w:rPr>
          <w:sz w:val="22"/>
          <w:szCs w:val="22"/>
          <w:lang w:val="en-US"/>
        </w:rPr>
        <w:t>transition</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not </w:t>
      </w:r>
      <w:proofErr w:type="spellStart"/>
      <w:r w:rsidRPr="00E37919">
        <w:rPr>
          <w:sz w:val="22"/>
          <w:szCs w:val="22"/>
          <w:lang w:val="en-US"/>
        </w:rPr>
        <w:t>without</w:t>
      </w:r>
      <w:proofErr w:type="spellEnd"/>
      <w:r w:rsidRPr="00E37919">
        <w:rPr>
          <w:sz w:val="22"/>
          <w:szCs w:val="22"/>
          <w:lang w:val="en-US"/>
        </w:rPr>
        <w:t xml:space="preserve"> </w:t>
      </w:r>
      <w:proofErr w:type="spellStart"/>
      <w:r w:rsidRPr="00E37919">
        <w:rPr>
          <w:sz w:val="22"/>
          <w:szCs w:val="22"/>
          <w:lang w:val="en-US"/>
        </w:rPr>
        <w:t>its</w:t>
      </w:r>
      <w:proofErr w:type="spellEnd"/>
      <w:r w:rsidRPr="00E37919">
        <w:rPr>
          <w:sz w:val="22"/>
          <w:szCs w:val="22"/>
          <w:lang w:val="en-US"/>
        </w:rPr>
        <w:t xml:space="preserve"> </w:t>
      </w:r>
      <w:proofErr w:type="spellStart"/>
      <w:r w:rsidRPr="00E37919">
        <w:rPr>
          <w:sz w:val="22"/>
          <w:szCs w:val="22"/>
          <w:lang w:val="en-US"/>
        </w:rPr>
        <w:t>challenges</w:t>
      </w:r>
      <w:proofErr w:type="spellEnd"/>
      <w:r w:rsidRPr="00E37919">
        <w:rPr>
          <w:sz w:val="22"/>
          <w:szCs w:val="22"/>
          <w:lang w:val="en-US"/>
        </w:rPr>
        <w:t xml:space="preserve">, as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speaker</w:t>
      </w:r>
      <w:proofErr w:type="spellEnd"/>
      <w:r w:rsidRPr="00E37919">
        <w:rPr>
          <w:sz w:val="22"/>
          <w:szCs w:val="22"/>
          <w:lang w:val="en-US"/>
        </w:rPr>
        <w:t xml:space="preserve"> </w:t>
      </w:r>
      <w:proofErr w:type="spellStart"/>
      <w:r w:rsidRPr="00E37919">
        <w:rPr>
          <w:sz w:val="22"/>
          <w:szCs w:val="22"/>
          <w:lang w:val="en-US"/>
        </w:rPr>
        <w:t>reflects</w:t>
      </w:r>
      <w:proofErr w:type="spellEnd"/>
      <w:r w:rsidRPr="00E37919">
        <w:rPr>
          <w:sz w:val="22"/>
          <w:szCs w:val="22"/>
          <w:lang w:val="en-US"/>
        </w:rPr>
        <w:t xml:space="preserve"> </w:t>
      </w:r>
      <w:proofErr w:type="spellStart"/>
      <w:r w:rsidRPr="00E37919">
        <w:rPr>
          <w:sz w:val="22"/>
          <w:szCs w:val="22"/>
          <w:lang w:val="en-US"/>
        </w:rPr>
        <w:t>on</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loss</w:t>
      </w:r>
      <w:proofErr w:type="spellEnd"/>
      <w:r w:rsidRPr="00E37919">
        <w:rPr>
          <w:sz w:val="22"/>
          <w:szCs w:val="22"/>
          <w:lang w:val="en-US"/>
        </w:rPr>
        <w:t xml:space="preserve"> </w:t>
      </w:r>
      <w:proofErr w:type="spellStart"/>
      <w:r w:rsidRPr="00E37919">
        <w:rPr>
          <w:sz w:val="22"/>
          <w:szCs w:val="22"/>
          <w:lang w:val="en-US"/>
        </w:rPr>
        <w:t>of</w:t>
      </w:r>
      <w:proofErr w:type="spellEnd"/>
      <w:r w:rsidRPr="00E37919">
        <w:rPr>
          <w:sz w:val="22"/>
          <w:szCs w:val="22"/>
          <w:lang w:val="en-US"/>
        </w:rPr>
        <w:t xml:space="preserve"> </w:t>
      </w:r>
      <w:proofErr w:type="spellStart"/>
      <w:r w:rsidRPr="00E37919">
        <w:rPr>
          <w:sz w:val="22"/>
          <w:szCs w:val="22"/>
          <w:lang w:val="en-US"/>
        </w:rPr>
        <w:t>childhood</w:t>
      </w:r>
      <w:proofErr w:type="spellEnd"/>
      <w:r w:rsidRPr="00E37919">
        <w:rPr>
          <w:sz w:val="22"/>
          <w:szCs w:val="22"/>
          <w:lang w:val="en-US"/>
        </w:rPr>
        <w:t xml:space="preserve"> </w:t>
      </w:r>
      <w:proofErr w:type="spellStart"/>
      <w:r w:rsidRPr="00E37919">
        <w:rPr>
          <w:sz w:val="22"/>
          <w:szCs w:val="22"/>
          <w:lang w:val="en-US"/>
        </w:rPr>
        <w:t>innocence</w:t>
      </w:r>
      <w:proofErr w:type="spellEnd"/>
      <w:r w:rsidRPr="00E37919">
        <w:rPr>
          <w:sz w:val="22"/>
          <w:szCs w:val="22"/>
          <w:lang w:val="en-US"/>
        </w:rPr>
        <w:t xml:space="preserve"> </w:t>
      </w:r>
      <w:proofErr w:type="spellStart"/>
      <w:r w:rsidRPr="00E37919">
        <w:rPr>
          <w:sz w:val="22"/>
          <w:szCs w:val="22"/>
          <w:lang w:val="en-US"/>
        </w:rPr>
        <w:t>and</w:t>
      </w:r>
      <w:proofErr w:type="spellEnd"/>
      <w:r w:rsidRPr="00E37919">
        <w:rPr>
          <w:sz w:val="22"/>
          <w:szCs w:val="22"/>
          <w:lang w:val="en-US"/>
        </w:rPr>
        <w:t xml:space="preserve">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responsibilities</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come</w:t>
      </w:r>
      <w:proofErr w:type="spellEnd"/>
      <w:r w:rsidRPr="00E37919">
        <w:rPr>
          <w:sz w:val="22"/>
          <w:szCs w:val="22"/>
          <w:lang w:val="en-US"/>
        </w:rPr>
        <w:t xml:space="preserve"> </w:t>
      </w:r>
      <w:proofErr w:type="spellStart"/>
      <w:r w:rsidRPr="00E37919">
        <w:rPr>
          <w:sz w:val="22"/>
          <w:szCs w:val="22"/>
          <w:lang w:val="en-US"/>
        </w:rPr>
        <w:t>with</w:t>
      </w:r>
      <w:proofErr w:type="spellEnd"/>
      <w:r w:rsidRPr="00E37919">
        <w:rPr>
          <w:sz w:val="22"/>
          <w:szCs w:val="22"/>
          <w:lang w:val="en-US"/>
        </w:rPr>
        <w:t xml:space="preserve"> </w:t>
      </w:r>
      <w:proofErr w:type="spellStart"/>
      <w:r w:rsidRPr="00E37919">
        <w:rPr>
          <w:sz w:val="22"/>
          <w:szCs w:val="22"/>
          <w:lang w:val="en-US"/>
        </w:rPr>
        <w:t>adulthood</w:t>
      </w:r>
      <w:proofErr w:type="spellEnd"/>
      <w:r w:rsidRPr="00E37919">
        <w:rPr>
          <w:sz w:val="22"/>
          <w:szCs w:val="22"/>
          <w:lang w:val="en-US"/>
        </w:rPr>
        <w:t>.</w:t>
      </w:r>
    </w:p>
    <w:p w14:paraId="07073B87" w14:textId="77777777" w:rsidR="00E37919" w:rsidRPr="00E37919" w:rsidRDefault="00E37919" w:rsidP="00E37919">
      <w:pPr>
        <w:pStyle w:val="IEEEParagraph"/>
        <w:spacing w:line="276" w:lineRule="auto"/>
        <w:ind w:firstLine="645"/>
        <w:rPr>
          <w:sz w:val="22"/>
          <w:szCs w:val="22"/>
          <w:lang w:val="id-ID"/>
        </w:rPr>
      </w:pPr>
    </w:p>
    <w:p w14:paraId="4A2C7222" w14:textId="77777777" w:rsidR="00250B15" w:rsidRDefault="00250B15">
      <w:pPr>
        <w:pStyle w:val="IEEEParagraph"/>
        <w:spacing w:line="276" w:lineRule="auto"/>
        <w:ind w:firstLine="645"/>
        <w:rPr>
          <w:sz w:val="22"/>
          <w:szCs w:val="22"/>
          <w:lang w:val="en-US"/>
        </w:rPr>
      </w:pPr>
    </w:p>
    <w:p w14:paraId="262350CE" w14:textId="77777777" w:rsidR="00250B15" w:rsidRDefault="00000000">
      <w:pPr>
        <w:pStyle w:val="IEEEParagraph"/>
        <w:spacing w:line="276" w:lineRule="auto"/>
        <w:ind w:firstLine="0"/>
        <w:jc w:val="center"/>
        <w:rPr>
          <w:b/>
          <w:bCs/>
          <w:sz w:val="22"/>
          <w:szCs w:val="22"/>
          <w:lang w:val="en-US"/>
        </w:rPr>
      </w:pPr>
      <w:r>
        <w:rPr>
          <w:b/>
          <w:bCs/>
          <w:sz w:val="22"/>
          <w:szCs w:val="22"/>
          <w:lang w:val="en-US"/>
        </w:rPr>
        <w:t>CONCLUSIONS</w:t>
      </w:r>
    </w:p>
    <w:p w14:paraId="22434276"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Based on the results of the discussion in the previous chapter, the conclusions in this chapter is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regarding</w:t>
      </w:r>
      <w:proofErr w:type="spellEnd"/>
      <w:r w:rsidRPr="00E37919">
        <w:rPr>
          <w:sz w:val="22"/>
          <w:szCs w:val="22"/>
          <w:lang w:val="en-US"/>
        </w:rPr>
        <w:t xml:space="preserve"> </w:t>
      </w:r>
      <w:proofErr w:type="spellStart"/>
      <w:r w:rsidRPr="00E37919">
        <w:rPr>
          <w:sz w:val="22"/>
          <w:szCs w:val="22"/>
          <w:lang w:val="en-US"/>
        </w:rPr>
        <w:t>married</w:t>
      </w:r>
      <w:proofErr w:type="spellEnd"/>
      <w:r w:rsidRPr="00E37919">
        <w:rPr>
          <w:sz w:val="22"/>
          <w:szCs w:val="22"/>
          <w:lang w:val="en-US"/>
        </w:rPr>
        <w:t xml:space="preserve"> </w:t>
      </w:r>
      <w:proofErr w:type="spellStart"/>
      <w:r w:rsidRPr="00E37919">
        <w:rPr>
          <w:sz w:val="22"/>
          <w:szCs w:val="22"/>
          <w:lang w:val="en-US"/>
        </w:rPr>
        <w:t>life</w:t>
      </w:r>
      <w:proofErr w:type="spellEnd"/>
      <w:r w:rsidRPr="00E37919">
        <w:rPr>
          <w:sz w:val="22"/>
          <w:szCs w:val="22"/>
          <w:lang w:val="en-US"/>
        </w:rPr>
        <w:t xml:space="preserve"> </w:t>
      </w:r>
      <w:proofErr w:type="spellStart"/>
      <w:r w:rsidRPr="00E37919">
        <w:rPr>
          <w:sz w:val="22"/>
          <w:szCs w:val="22"/>
          <w:lang w:val="en-US"/>
        </w:rPr>
        <w:t>reflected</w:t>
      </w:r>
      <w:proofErr w:type="spellEnd"/>
      <w:r w:rsidRPr="00E37919">
        <w:rPr>
          <w:sz w:val="22"/>
          <w:szCs w:val="22"/>
          <w:lang w:val="en-US"/>
        </w:rPr>
        <w:t xml:space="preserve"> in </w:t>
      </w:r>
      <w:proofErr w:type="spellStart"/>
      <w:r w:rsidRPr="00E37919">
        <w:rPr>
          <w:sz w:val="22"/>
          <w:szCs w:val="22"/>
          <w:lang w:val="en-US"/>
        </w:rPr>
        <w:t>Dickinson's</w:t>
      </w:r>
      <w:proofErr w:type="spellEnd"/>
      <w:r w:rsidRPr="00E37919">
        <w:rPr>
          <w:sz w:val="22"/>
          <w:szCs w:val="22"/>
          <w:lang w:val="en-US"/>
        </w:rPr>
        <w:t xml:space="preserve"> </w:t>
      </w:r>
      <w:proofErr w:type="spellStart"/>
      <w:r w:rsidRPr="00E37919">
        <w:rPr>
          <w:sz w:val="22"/>
          <w:szCs w:val="22"/>
          <w:lang w:val="en-US"/>
        </w:rPr>
        <w:t>selected</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as </w:t>
      </w:r>
      <w:proofErr w:type="spellStart"/>
      <w:r w:rsidRPr="00E37919">
        <w:rPr>
          <w:sz w:val="22"/>
          <w:szCs w:val="22"/>
          <w:lang w:val="en-US"/>
        </w:rPr>
        <w:t>represented</w:t>
      </w:r>
      <w:proofErr w:type="spellEnd"/>
      <w:r w:rsidRPr="00E37919">
        <w:rPr>
          <w:sz w:val="22"/>
          <w:szCs w:val="22"/>
          <w:lang w:val="en-US"/>
        </w:rPr>
        <w:t xml:space="preserve"> in </w:t>
      </w:r>
      <w:proofErr w:type="spellStart"/>
      <w:r w:rsidRPr="00E37919">
        <w:rPr>
          <w:sz w:val="22"/>
          <w:szCs w:val="22"/>
          <w:lang w:val="en-US"/>
        </w:rPr>
        <w:t>the</w:t>
      </w:r>
      <w:proofErr w:type="spellEnd"/>
      <w:r w:rsidRPr="00E37919">
        <w:rPr>
          <w:sz w:val="22"/>
          <w:szCs w:val="22"/>
          <w:lang w:val="en-US"/>
        </w:rPr>
        <w:t xml:space="preserve"> </w:t>
      </w:r>
      <w:proofErr w:type="spellStart"/>
      <w:r w:rsidRPr="00E37919">
        <w:rPr>
          <w:sz w:val="22"/>
          <w:szCs w:val="22"/>
          <w:lang w:val="en-US"/>
        </w:rPr>
        <w:t>poem</w:t>
      </w:r>
      <w:proofErr w:type="spellEnd"/>
      <w:r w:rsidRPr="00E37919">
        <w:rPr>
          <w:sz w:val="22"/>
          <w:szCs w:val="22"/>
          <w:lang w:val="en-US"/>
        </w:rPr>
        <w:t xml:space="preserve"> </w:t>
      </w:r>
      <w:proofErr w:type="spellStart"/>
      <w:r w:rsidRPr="00E37919">
        <w:rPr>
          <w:sz w:val="22"/>
          <w:szCs w:val="22"/>
          <w:lang w:val="en-US"/>
        </w:rPr>
        <w:t>entitled</w:t>
      </w:r>
      <w:proofErr w:type="spellEnd"/>
      <w:r w:rsidRPr="00E37919">
        <w:rPr>
          <w:sz w:val="22"/>
          <w:szCs w:val="22"/>
          <w:lang w:val="en-US"/>
        </w:rPr>
        <w:t xml:space="preserve">: I </w:t>
      </w:r>
      <w:proofErr w:type="spellStart"/>
      <w:r w:rsidRPr="00E37919">
        <w:rPr>
          <w:sz w:val="22"/>
          <w:szCs w:val="22"/>
          <w:lang w:val="en-US"/>
        </w:rPr>
        <w:t>gave</w:t>
      </w:r>
      <w:proofErr w:type="spellEnd"/>
      <w:r w:rsidRPr="00E37919">
        <w:rPr>
          <w:sz w:val="22"/>
          <w:szCs w:val="22"/>
          <w:lang w:val="en-US"/>
        </w:rPr>
        <w:t xml:space="preserve"> </w:t>
      </w:r>
      <w:proofErr w:type="spellStart"/>
      <w:r w:rsidRPr="00E37919">
        <w:rPr>
          <w:sz w:val="22"/>
          <w:szCs w:val="22"/>
          <w:lang w:val="en-US"/>
        </w:rPr>
        <w:t>myself</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w:t>
      </w:r>
      <w:proofErr w:type="spellStart"/>
      <w:r w:rsidRPr="00E37919">
        <w:rPr>
          <w:sz w:val="22"/>
          <w:szCs w:val="22"/>
          <w:lang w:val="en-US"/>
        </w:rPr>
        <w:t>Him</w:t>
      </w:r>
      <w:proofErr w:type="spellEnd"/>
      <w:r w:rsidRPr="00E37919">
        <w:rPr>
          <w:sz w:val="22"/>
          <w:szCs w:val="22"/>
          <w:lang w:val="en-US"/>
        </w:rPr>
        <w:t xml:space="preserve">, </w:t>
      </w:r>
      <w:proofErr w:type="spellStart"/>
      <w:r w:rsidRPr="00E37919">
        <w:rPr>
          <w:sz w:val="22"/>
          <w:szCs w:val="22"/>
          <w:lang w:val="en-US"/>
        </w:rPr>
        <w:t>I'm</w:t>
      </w:r>
      <w:proofErr w:type="spellEnd"/>
      <w:r w:rsidRPr="00E37919">
        <w:rPr>
          <w:sz w:val="22"/>
          <w:szCs w:val="22"/>
          <w:lang w:val="en-US"/>
        </w:rPr>
        <w:t xml:space="preserve"> </w:t>
      </w:r>
      <w:proofErr w:type="spellStart"/>
      <w:r w:rsidRPr="00E37919">
        <w:rPr>
          <w:sz w:val="22"/>
          <w:szCs w:val="22"/>
          <w:lang w:val="en-US"/>
        </w:rPr>
        <w:t>wife</w:t>
      </w:r>
      <w:proofErr w:type="spellEnd"/>
      <w:r w:rsidRPr="00E37919">
        <w:rPr>
          <w:sz w:val="22"/>
          <w:szCs w:val="22"/>
          <w:lang w:val="en-US"/>
        </w:rPr>
        <w:t xml:space="preserve"> </w:t>
      </w:r>
      <w:proofErr w:type="spellStart"/>
      <w:r w:rsidRPr="00E37919">
        <w:rPr>
          <w:sz w:val="22"/>
          <w:szCs w:val="22"/>
          <w:lang w:val="en-US"/>
        </w:rPr>
        <w:t>I've</w:t>
      </w:r>
      <w:proofErr w:type="spellEnd"/>
      <w:r w:rsidRPr="00E37919">
        <w:rPr>
          <w:sz w:val="22"/>
          <w:szCs w:val="22"/>
          <w:lang w:val="en-US"/>
        </w:rPr>
        <w:t xml:space="preserve"> </w:t>
      </w:r>
      <w:proofErr w:type="spellStart"/>
      <w:r w:rsidRPr="00E37919">
        <w:rPr>
          <w:sz w:val="22"/>
          <w:szCs w:val="22"/>
          <w:lang w:val="en-US"/>
        </w:rPr>
        <w:t>finished</w:t>
      </w:r>
      <w:proofErr w:type="spellEnd"/>
      <w:r w:rsidRPr="00E37919">
        <w:rPr>
          <w:sz w:val="22"/>
          <w:szCs w:val="22"/>
          <w:lang w:val="en-US"/>
        </w:rPr>
        <w:t xml:space="preserve"> </w:t>
      </w:r>
      <w:proofErr w:type="spellStart"/>
      <w:r w:rsidRPr="00E37919">
        <w:rPr>
          <w:sz w:val="22"/>
          <w:szCs w:val="22"/>
          <w:lang w:val="en-US"/>
        </w:rPr>
        <w:t>that</w:t>
      </w:r>
      <w:proofErr w:type="spellEnd"/>
      <w:r w:rsidRPr="00E37919">
        <w:rPr>
          <w:sz w:val="22"/>
          <w:szCs w:val="22"/>
          <w:lang w:val="en-US"/>
        </w:rPr>
        <w:t xml:space="preserve">, </w:t>
      </w:r>
      <w:proofErr w:type="spellStart"/>
      <w:r w:rsidRPr="00E37919">
        <w:rPr>
          <w:sz w:val="22"/>
          <w:szCs w:val="22"/>
          <w:lang w:val="en-US"/>
        </w:rPr>
        <w:t>She</w:t>
      </w:r>
      <w:proofErr w:type="spellEnd"/>
      <w:r w:rsidRPr="00E37919">
        <w:rPr>
          <w:sz w:val="22"/>
          <w:szCs w:val="22"/>
          <w:lang w:val="en-US"/>
        </w:rPr>
        <w:t xml:space="preserve"> </w:t>
      </w:r>
      <w:proofErr w:type="spellStart"/>
      <w:r w:rsidRPr="00E37919">
        <w:rPr>
          <w:sz w:val="22"/>
          <w:szCs w:val="22"/>
          <w:lang w:val="en-US"/>
        </w:rPr>
        <w:t>rose</w:t>
      </w:r>
      <w:proofErr w:type="spellEnd"/>
      <w:r w:rsidRPr="00E37919">
        <w:rPr>
          <w:sz w:val="22"/>
          <w:szCs w:val="22"/>
          <w:lang w:val="en-US"/>
        </w:rPr>
        <w:t xml:space="preserve"> </w:t>
      </w:r>
      <w:proofErr w:type="spellStart"/>
      <w:r w:rsidRPr="00E37919">
        <w:rPr>
          <w:sz w:val="22"/>
          <w:szCs w:val="22"/>
          <w:lang w:val="en-US"/>
        </w:rPr>
        <w:t>to</w:t>
      </w:r>
      <w:proofErr w:type="spellEnd"/>
      <w:r w:rsidRPr="00E37919">
        <w:rPr>
          <w:sz w:val="22"/>
          <w:szCs w:val="22"/>
          <w:lang w:val="en-US"/>
        </w:rPr>
        <w:t xml:space="preserve"> his </w:t>
      </w:r>
      <w:proofErr w:type="spellStart"/>
      <w:r w:rsidRPr="00E37919">
        <w:rPr>
          <w:sz w:val="22"/>
          <w:szCs w:val="22"/>
          <w:lang w:val="en-US"/>
        </w:rPr>
        <w:t>requirements</w:t>
      </w:r>
      <w:proofErr w:type="spellEnd"/>
      <w:r w:rsidRPr="00E37919">
        <w:rPr>
          <w:sz w:val="22"/>
          <w:szCs w:val="22"/>
          <w:lang w:val="en-US"/>
        </w:rPr>
        <w:t xml:space="preserve"> </w:t>
      </w:r>
      <w:proofErr w:type="spellStart"/>
      <w:r w:rsidRPr="00E37919">
        <w:rPr>
          <w:sz w:val="22"/>
          <w:szCs w:val="22"/>
          <w:lang w:val="en-US"/>
        </w:rPr>
        <w:t>dropped</w:t>
      </w:r>
      <w:proofErr w:type="spellEnd"/>
      <w:r w:rsidRPr="00E37919">
        <w:rPr>
          <w:sz w:val="22"/>
          <w:szCs w:val="22"/>
          <w:lang w:val="en-US"/>
        </w:rPr>
        <w:t xml:space="preserve">, </w:t>
      </w:r>
      <w:proofErr w:type="spellStart"/>
      <w:r w:rsidRPr="00E37919">
        <w:rPr>
          <w:sz w:val="22"/>
          <w:szCs w:val="22"/>
          <w:lang w:val="en-US"/>
        </w:rPr>
        <w:t>Title</w:t>
      </w:r>
      <w:proofErr w:type="spellEnd"/>
      <w:r w:rsidRPr="00E37919">
        <w:rPr>
          <w:sz w:val="22"/>
          <w:szCs w:val="22"/>
          <w:lang w:val="en-US"/>
        </w:rPr>
        <w:t xml:space="preserve"> </w:t>
      </w:r>
      <w:proofErr w:type="spellStart"/>
      <w:r w:rsidRPr="00E37919">
        <w:rPr>
          <w:sz w:val="22"/>
          <w:szCs w:val="22"/>
          <w:lang w:val="en-US"/>
        </w:rPr>
        <w:t>divine</w:t>
      </w:r>
      <w:proofErr w:type="spellEnd"/>
      <w:r w:rsidRPr="00E37919">
        <w:rPr>
          <w:sz w:val="22"/>
          <w:szCs w:val="22"/>
          <w:lang w:val="en-US"/>
        </w:rPr>
        <w:t xml:space="preserve"> </w:t>
      </w:r>
      <w:proofErr w:type="spellStart"/>
      <w:r w:rsidRPr="00E37919">
        <w:rPr>
          <w:sz w:val="22"/>
          <w:szCs w:val="22"/>
          <w:lang w:val="en-US"/>
        </w:rPr>
        <w:t>is</w:t>
      </w:r>
      <w:proofErr w:type="spellEnd"/>
      <w:r w:rsidRPr="00E37919">
        <w:rPr>
          <w:sz w:val="22"/>
          <w:szCs w:val="22"/>
          <w:lang w:val="en-US"/>
        </w:rPr>
        <w:t xml:space="preserve"> </w:t>
      </w:r>
      <w:proofErr w:type="spellStart"/>
      <w:proofErr w:type="gramStart"/>
      <w:r w:rsidRPr="00E37919">
        <w:rPr>
          <w:sz w:val="22"/>
          <w:szCs w:val="22"/>
          <w:lang w:val="en-US"/>
        </w:rPr>
        <w:t>mine</w:t>
      </w:r>
      <w:proofErr w:type="spellEnd"/>
      <w:r w:rsidRPr="00E37919">
        <w:rPr>
          <w:sz w:val="22"/>
          <w:szCs w:val="22"/>
          <w:lang w:val="en-US"/>
        </w:rPr>
        <w:t>!,</w:t>
      </w:r>
      <w:proofErr w:type="gramEnd"/>
      <w:r w:rsidRPr="00E37919">
        <w:rPr>
          <w:sz w:val="22"/>
          <w:szCs w:val="22"/>
          <w:lang w:val="en-US"/>
        </w:rPr>
        <w:t xml:space="preserve"> A </w:t>
      </w:r>
      <w:proofErr w:type="spellStart"/>
      <w:r w:rsidRPr="00E37919">
        <w:rPr>
          <w:sz w:val="22"/>
          <w:szCs w:val="22"/>
          <w:lang w:val="en-US"/>
        </w:rPr>
        <w:t>wife</w:t>
      </w:r>
      <w:proofErr w:type="spellEnd"/>
      <w:r w:rsidRPr="00E37919">
        <w:rPr>
          <w:sz w:val="22"/>
          <w:szCs w:val="22"/>
          <w:lang w:val="en-US"/>
        </w:rPr>
        <w:t xml:space="preserve"> </w:t>
      </w:r>
      <w:proofErr w:type="spellStart"/>
      <w:r w:rsidRPr="00E37919">
        <w:rPr>
          <w:sz w:val="22"/>
          <w:szCs w:val="22"/>
          <w:lang w:val="en-US"/>
        </w:rPr>
        <w:t>at</w:t>
      </w:r>
      <w:proofErr w:type="spellEnd"/>
      <w:r w:rsidRPr="00E37919">
        <w:rPr>
          <w:sz w:val="22"/>
          <w:szCs w:val="22"/>
          <w:lang w:val="en-US"/>
        </w:rPr>
        <w:t xml:space="preserve"> </w:t>
      </w:r>
      <w:proofErr w:type="spellStart"/>
      <w:r w:rsidRPr="00E37919">
        <w:rPr>
          <w:sz w:val="22"/>
          <w:szCs w:val="22"/>
          <w:lang w:val="en-US"/>
        </w:rPr>
        <w:t>daybreak</w:t>
      </w:r>
      <w:proofErr w:type="spellEnd"/>
      <w:r w:rsidRPr="00E37919">
        <w:rPr>
          <w:sz w:val="22"/>
          <w:szCs w:val="22"/>
          <w:lang w:val="en-US"/>
        </w:rPr>
        <w:t xml:space="preserve"> I </w:t>
      </w:r>
      <w:proofErr w:type="spellStart"/>
      <w:r w:rsidRPr="00E37919">
        <w:rPr>
          <w:sz w:val="22"/>
          <w:szCs w:val="22"/>
          <w:lang w:val="en-US"/>
        </w:rPr>
        <w:t>shall</w:t>
      </w:r>
      <w:proofErr w:type="spellEnd"/>
      <w:r w:rsidRPr="00E37919">
        <w:rPr>
          <w:sz w:val="22"/>
          <w:szCs w:val="22"/>
          <w:lang w:val="en-US"/>
        </w:rPr>
        <w:t xml:space="preserve"> </w:t>
      </w:r>
      <w:proofErr w:type="spellStart"/>
      <w:r w:rsidRPr="00E37919">
        <w:rPr>
          <w:sz w:val="22"/>
          <w:szCs w:val="22"/>
          <w:lang w:val="en-US"/>
        </w:rPr>
        <w:t>be</w:t>
      </w:r>
      <w:proofErr w:type="spellEnd"/>
      <w:r w:rsidRPr="00E37919">
        <w:rPr>
          <w:sz w:val="22"/>
          <w:szCs w:val="22"/>
          <w:lang w:val="en-US"/>
        </w:rPr>
        <w:t>. R</w:t>
      </w:r>
      <w:proofErr w:type="spellStart"/>
      <w:r w:rsidRPr="00E37919">
        <w:rPr>
          <w:sz w:val="22"/>
          <w:szCs w:val="22"/>
          <w:lang w:val="en-US"/>
        </w:rPr>
        <w:t>eflect</w:t>
      </w:r>
      <w:proofErr w:type="spellEnd"/>
      <w:r w:rsidRPr="00E37919">
        <w:rPr>
          <w:sz w:val="22"/>
          <w:szCs w:val="22"/>
          <w:lang w:val="en-US"/>
        </w:rPr>
        <w:t xml:space="preserve"> the societal norms and gender roles prevalent during the 19th century in America. These poems portray marriage as a transactional relationship where a woman exchanges herself for financial security, with the husband serving as the "purchaser." The poems highlight the societal expectations placed on women in marriage, where they are expected to prioritize their husband's needs over their own, and conform to meet their husband's demands. The speakers in these poems express a sense of resignation and fatalism, suggesting that women are trapped in this societal construct.</w:t>
      </w:r>
    </w:p>
    <w:p w14:paraId="0959723A"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 xml:space="preserve">The poems also touch on the theme of disillusionment, where the speakers reflect on the differences between their previous life as a single woman and their current life as a married woman. The speakers note that their new life is marked by a sense of comfort and security, but also by a loss of personal identity and autonomy. The poems use imagery and metaphor to </w:t>
      </w:r>
      <w:r w:rsidRPr="00E37919">
        <w:rPr>
          <w:sz w:val="22"/>
          <w:szCs w:val="22"/>
          <w:lang w:val="en-US"/>
        </w:rPr>
        <w:lastRenderedPageBreak/>
        <w:t>describe the union between husband and wife, emphasizing the idea that marriage is a bond that is strong and enduring, but also potentially overwhelming and difficult to navigate.</w:t>
      </w:r>
    </w:p>
    <w:p w14:paraId="477FC7E1" w14:textId="77777777" w:rsidR="00E37919" w:rsidRPr="00E37919" w:rsidRDefault="00E37919" w:rsidP="00E37919">
      <w:pPr>
        <w:pStyle w:val="IEEEParagraph"/>
        <w:spacing w:line="276" w:lineRule="auto"/>
        <w:ind w:firstLine="645"/>
        <w:rPr>
          <w:sz w:val="22"/>
          <w:szCs w:val="22"/>
          <w:lang w:val="en-US"/>
        </w:rPr>
      </w:pPr>
      <w:r w:rsidRPr="00E37919">
        <w:rPr>
          <w:sz w:val="22"/>
          <w:szCs w:val="22"/>
          <w:lang w:val="en-US"/>
        </w:rPr>
        <w:t>T</w:t>
      </w:r>
      <w:proofErr w:type="spellStart"/>
      <w:r w:rsidRPr="00E37919">
        <w:rPr>
          <w:sz w:val="22"/>
          <w:szCs w:val="22"/>
          <w:lang w:val="en-US"/>
        </w:rPr>
        <w:t>hese</w:t>
      </w:r>
      <w:proofErr w:type="spellEnd"/>
      <w:r w:rsidRPr="00E37919">
        <w:rPr>
          <w:sz w:val="22"/>
          <w:szCs w:val="22"/>
          <w:lang w:val="en-US"/>
        </w:rPr>
        <w:t xml:space="preserve"> poems offer a powerful commentary on the societal norms and gender roles that governed marriage and gender roles during Dickinson's time. They highlight the ways in which women were objectified and commodified within marriage, and how this dynamic perpetuated a culture of subjugation and oppression. Through her unique use of language and imagery, Dickinson offers a powerful critique of the societal expectations placed on women during the 19th century, emphasizing the need for women to prioritize their own personal autonomy and identity over the societal expectations of marriage and domesticity.</w:t>
      </w:r>
    </w:p>
    <w:p w14:paraId="446A699D" w14:textId="77777777" w:rsidR="00250B15" w:rsidRPr="00E37919" w:rsidRDefault="00250B15">
      <w:pPr>
        <w:pStyle w:val="IEEEParagraph"/>
        <w:spacing w:line="276" w:lineRule="auto"/>
        <w:ind w:firstLine="645"/>
        <w:rPr>
          <w:sz w:val="22"/>
          <w:szCs w:val="22"/>
          <w:lang w:val="id-ID"/>
        </w:rPr>
      </w:pPr>
    </w:p>
    <w:p w14:paraId="41629097" w14:textId="77777777" w:rsidR="00250B15" w:rsidRDefault="00000000">
      <w:pPr>
        <w:pStyle w:val="IEEEHeading1"/>
        <w:numPr>
          <w:ilvl w:val="0"/>
          <w:numId w:val="0"/>
        </w:numPr>
        <w:ind w:left="288" w:hanging="288"/>
        <w:rPr>
          <w:b/>
          <w:lang w:val="en-US"/>
        </w:rPr>
      </w:pPr>
      <w:r>
        <w:rPr>
          <w:b/>
          <w:lang w:val="en-US"/>
        </w:rPr>
        <w:t>REFERENCES</w:t>
      </w:r>
    </w:p>
    <w:p w14:paraId="64B1B6F7" w14:textId="77777777" w:rsidR="00E37919" w:rsidRPr="00E37919" w:rsidRDefault="00E37919" w:rsidP="00E37919">
      <w:pPr>
        <w:spacing w:before="17"/>
        <w:ind w:left="851" w:right="2" w:hanging="851"/>
        <w:contextualSpacing/>
        <w:jc w:val="both"/>
        <w:rPr>
          <w:rFonts w:ascii="Times New Roman" w:hAnsi="Times New Roman"/>
        </w:rPr>
      </w:pPr>
      <w:proofErr w:type="spellStart"/>
      <w:r w:rsidRPr="00E37919">
        <w:rPr>
          <w:rFonts w:ascii="Times New Roman" w:hAnsi="Times New Roman"/>
        </w:rPr>
        <w:t>Eagly</w:t>
      </w:r>
      <w:proofErr w:type="spellEnd"/>
      <w:r w:rsidRPr="00E37919">
        <w:rPr>
          <w:rFonts w:ascii="Times New Roman" w:hAnsi="Times New Roman"/>
        </w:rPr>
        <w:t xml:space="preserve">, A. H., Nater, C., Miller, D. I., Kaufmann, M., &amp; Sczesny, S. (2020). Gender stereotypes have changed: A cross-temporal meta-analysis of U.S. public opinion polls from 1946 to 2018. American Psychologist, 75(3), 301–315. </w:t>
      </w:r>
      <w:hyperlink r:id="rId9" w:history="1">
        <w:r w:rsidRPr="00E37919">
          <w:rPr>
            <w:rFonts w:ascii="Times New Roman" w:hAnsi="Times New Roman"/>
          </w:rPr>
          <w:t>https://doi.org/10.1037/amp0000494</w:t>
        </w:r>
      </w:hyperlink>
      <w:r w:rsidRPr="00E37919">
        <w:rPr>
          <w:rFonts w:ascii="Times New Roman" w:hAnsi="Times New Roman"/>
        </w:rPr>
        <w:t>.</w:t>
      </w:r>
    </w:p>
    <w:p w14:paraId="10C51AF8" w14:textId="77777777" w:rsidR="00E37919" w:rsidRPr="00E37919" w:rsidRDefault="00E37919" w:rsidP="00E37919">
      <w:pPr>
        <w:spacing w:before="17"/>
        <w:ind w:left="851" w:right="2" w:hanging="851"/>
        <w:contextualSpacing/>
        <w:jc w:val="both"/>
        <w:rPr>
          <w:rFonts w:ascii="Times New Roman" w:hAnsi="Times New Roman"/>
        </w:rPr>
      </w:pPr>
      <w:proofErr w:type="spellStart"/>
      <w:r w:rsidRPr="00E37919">
        <w:rPr>
          <w:rFonts w:ascii="Times New Roman" w:hAnsi="Times New Roman"/>
        </w:rPr>
        <w:t>Hooks</w:t>
      </w:r>
      <w:proofErr w:type="spellEnd"/>
      <w:r w:rsidRPr="00E37919">
        <w:rPr>
          <w:rFonts w:ascii="Times New Roman" w:hAnsi="Times New Roman"/>
        </w:rPr>
        <w:t xml:space="preserve">, B. (2000). </w:t>
      </w:r>
      <w:proofErr w:type="spellStart"/>
      <w:r w:rsidRPr="00E37919">
        <w:rPr>
          <w:rFonts w:ascii="Times New Roman" w:hAnsi="Times New Roman"/>
        </w:rPr>
        <w:t>Feminism</w:t>
      </w:r>
      <w:proofErr w:type="spellEnd"/>
      <w:r w:rsidRPr="00E37919">
        <w:rPr>
          <w:rFonts w:ascii="Times New Roman" w:hAnsi="Times New Roman"/>
        </w:rPr>
        <w:t xml:space="preserve"> Is </w:t>
      </w:r>
      <w:proofErr w:type="spellStart"/>
      <w:r w:rsidRPr="00E37919">
        <w:rPr>
          <w:rFonts w:ascii="Times New Roman" w:hAnsi="Times New Roman"/>
        </w:rPr>
        <w:t>for</w:t>
      </w:r>
      <w:proofErr w:type="spellEnd"/>
      <w:r w:rsidRPr="00E37919">
        <w:rPr>
          <w:rFonts w:ascii="Times New Roman" w:hAnsi="Times New Roman"/>
        </w:rPr>
        <w:t xml:space="preserve"> </w:t>
      </w:r>
      <w:proofErr w:type="spellStart"/>
      <w:r w:rsidRPr="00E37919">
        <w:rPr>
          <w:rFonts w:ascii="Times New Roman" w:hAnsi="Times New Roman"/>
        </w:rPr>
        <w:t>Everybody</w:t>
      </w:r>
      <w:proofErr w:type="spellEnd"/>
      <w:r w:rsidRPr="00E37919">
        <w:rPr>
          <w:rFonts w:ascii="Times New Roman" w:hAnsi="Times New Roman"/>
        </w:rPr>
        <w:t xml:space="preserve">: </w:t>
      </w:r>
      <w:proofErr w:type="spellStart"/>
      <w:r w:rsidRPr="00E37919">
        <w:rPr>
          <w:rFonts w:ascii="Times New Roman" w:hAnsi="Times New Roman"/>
        </w:rPr>
        <w:t>Passionate</w:t>
      </w:r>
      <w:proofErr w:type="spellEnd"/>
      <w:r w:rsidRPr="00E37919">
        <w:rPr>
          <w:rFonts w:ascii="Times New Roman" w:hAnsi="Times New Roman"/>
        </w:rPr>
        <w:t xml:space="preserve"> </w:t>
      </w:r>
      <w:proofErr w:type="spellStart"/>
      <w:r w:rsidRPr="00E37919">
        <w:rPr>
          <w:rFonts w:ascii="Times New Roman" w:hAnsi="Times New Roman"/>
        </w:rPr>
        <w:t>Politics</w:t>
      </w:r>
      <w:proofErr w:type="spellEnd"/>
      <w:r w:rsidRPr="00E37919">
        <w:rPr>
          <w:rFonts w:ascii="Times New Roman" w:hAnsi="Times New Roman"/>
        </w:rPr>
        <w:t xml:space="preserve">. </w:t>
      </w:r>
      <w:proofErr w:type="spellStart"/>
      <w:r w:rsidRPr="00E37919">
        <w:rPr>
          <w:rFonts w:ascii="Times New Roman" w:hAnsi="Times New Roman"/>
        </w:rPr>
        <w:t>South</w:t>
      </w:r>
      <w:proofErr w:type="spellEnd"/>
      <w:r w:rsidRPr="00E37919">
        <w:rPr>
          <w:rFonts w:ascii="Times New Roman" w:hAnsi="Times New Roman"/>
        </w:rPr>
        <w:t xml:space="preserve"> </w:t>
      </w:r>
      <w:proofErr w:type="spellStart"/>
      <w:r w:rsidRPr="00E37919">
        <w:rPr>
          <w:rFonts w:ascii="Times New Roman" w:hAnsi="Times New Roman"/>
        </w:rPr>
        <w:t>End</w:t>
      </w:r>
      <w:proofErr w:type="spellEnd"/>
      <w:r w:rsidRPr="00E37919">
        <w:rPr>
          <w:rFonts w:ascii="Times New Roman" w:hAnsi="Times New Roman"/>
        </w:rPr>
        <w:t xml:space="preserve"> </w:t>
      </w:r>
      <w:proofErr w:type="spellStart"/>
      <w:r w:rsidRPr="00E37919">
        <w:rPr>
          <w:rFonts w:ascii="Times New Roman" w:hAnsi="Times New Roman"/>
        </w:rPr>
        <w:t>Press</w:t>
      </w:r>
      <w:proofErr w:type="spellEnd"/>
      <w:r w:rsidRPr="00E37919">
        <w:rPr>
          <w:rFonts w:ascii="Times New Roman" w:hAnsi="Times New Roman"/>
        </w:rPr>
        <w:t xml:space="preserve">, 7 </w:t>
      </w:r>
      <w:proofErr w:type="spellStart"/>
      <w:r w:rsidRPr="00E37919">
        <w:rPr>
          <w:rFonts w:ascii="Times New Roman" w:hAnsi="Times New Roman"/>
        </w:rPr>
        <w:t>Brookline</w:t>
      </w:r>
      <w:proofErr w:type="spellEnd"/>
      <w:r w:rsidRPr="00E37919">
        <w:rPr>
          <w:rFonts w:ascii="Times New Roman" w:hAnsi="Times New Roman"/>
        </w:rPr>
        <w:t xml:space="preserve"> </w:t>
      </w:r>
      <w:proofErr w:type="spellStart"/>
      <w:r w:rsidRPr="00E37919">
        <w:rPr>
          <w:rFonts w:ascii="Times New Roman" w:hAnsi="Times New Roman"/>
        </w:rPr>
        <w:t>StreetS</w:t>
      </w:r>
      <w:proofErr w:type="spellEnd"/>
      <w:r w:rsidRPr="00E37919">
        <w:rPr>
          <w:rFonts w:ascii="Times New Roman" w:hAnsi="Times New Roman"/>
        </w:rPr>
        <w:t xml:space="preserve">, Cambridge, </w:t>
      </w:r>
      <w:proofErr w:type="spellStart"/>
      <w:r w:rsidRPr="00E37919">
        <w:rPr>
          <w:rFonts w:ascii="Times New Roman" w:hAnsi="Times New Roman"/>
        </w:rPr>
        <w:t>Printed</w:t>
      </w:r>
      <w:proofErr w:type="spellEnd"/>
      <w:r w:rsidRPr="00E37919">
        <w:rPr>
          <w:rFonts w:ascii="Times New Roman" w:hAnsi="Times New Roman"/>
        </w:rPr>
        <w:t xml:space="preserve"> in </w:t>
      </w:r>
      <w:proofErr w:type="spellStart"/>
      <w:r w:rsidRPr="00E37919">
        <w:rPr>
          <w:rFonts w:ascii="Times New Roman" w:hAnsi="Times New Roman"/>
        </w:rPr>
        <w:t>Canada</w:t>
      </w:r>
      <w:proofErr w:type="spellEnd"/>
      <w:r w:rsidRPr="00E37919">
        <w:rPr>
          <w:rFonts w:ascii="Times New Roman" w:hAnsi="Times New Roman"/>
        </w:rPr>
        <w:t>.</w:t>
      </w:r>
    </w:p>
    <w:p w14:paraId="74A84B85" w14:textId="77777777" w:rsidR="00E37919" w:rsidRPr="00E37919" w:rsidRDefault="00E37919" w:rsidP="00E37919">
      <w:pPr>
        <w:spacing w:before="17"/>
        <w:ind w:left="851" w:right="2" w:hanging="851"/>
        <w:contextualSpacing/>
        <w:jc w:val="both"/>
        <w:rPr>
          <w:rFonts w:ascii="Times New Roman" w:hAnsi="Times New Roman"/>
        </w:rPr>
      </w:pPr>
      <w:proofErr w:type="spellStart"/>
      <w:r w:rsidRPr="00E37919">
        <w:rPr>
          <w:rFonts w:ascii="Times New Roman" w:hAnsi="Times New Roman"/>
        </w:rPr>
        <w:t>Jenainati</w:t>
      </w:r>
      <w:proofErr w:type="spellEnd"/>
      <w:r w:rsidRPr="00E37919">
        <w:rPr>
          <w:rFonts w:ascii="Times New Roman" w:hAnsi="Times New Roman"/>
        </w:rPr>
        <w:t xml:space="preserve">, C, &amp; J, G (2007). </w:t>
      </w:r>
      <w:proofErr w:type="spellStart"/>
      <w:r w:rsidRPr="00E37919">
        <w:rPr>
          <w:rFonts w:ascii="Times New Roman" w:hAnsi="Times New Roman"/>
        </w:rPr>
        <w:t>Introducing</w:t>
      </w:r>
      <w:proofErr w:type="spellEnd"/>
      <w:r w:rsidRPr="00E37919">
        <w:rPr>
          <w:rFonts w:ascii="Times New Roman" w:hAnsi="Times New Roman"/>
        </w:rPr>
        <w:t xml:space="preserve"> </w:t>
      </w:r>
      <w:proofErr w:type="spellStart"/>
      <w:r w:rsidRPr="00E37919">
        <w:rPr>
          <w:rFonts w:ascii="Times New Roman" w:hAnsi="Times New Roman"/>
        </w:rPr>
        <w:t>Feminism</w:t>
      </w:r>
      <w:proofErr w:type="spellEnd"/>
      <w:r w:rsidRPr="00E37919">
        <w:rPr>
          <w:rFonts w:ascii="Times New Roman" w:hAnsi="Times New Roman"/>
        </w:rPr>
        <w:t xml:space="preserve">. Malta: </w:t>
      </w:r>
      <w:proofErr w:type="spellStart"/>
      <w:r w:rsidRPr="00E37919">
        <w:rPr>
          <w:rFonts w:ascii="Times New Roman" w:hAnsi="Times New Roman"/>
        </w:rPr>
        <w:t>Gutenberg</w:t>
      </w:r>
      <w:proofErr w:type="spellEnd"/>
      <w:r w:rsidRPr="00E37919">
        <w:rPr>
          <w:rFonts w:ascii="Times New Roman" w:hAnsi="Times New Roman"/>
        </w:rPr>
        <w:t xml:space="preserve"> </w:t>
      </w:r>
      <w:proofErr w:type="spellStart"/>
      <w:r w:rsidRPr="00E37919">
        <w:rPr>
          <w:rFonts w:ascii="Times New Roman" w:hAnsi="Times New Roman"/>
        </w:rPr>
        <w:t>Press</w:t>
      </w:r>
      <w:proofErr w:type="spellEnd"/>
      <w:r w:rsidRPr="00E37919">
        <w:rPr>
          <w:rFonts w:ascii="Times New Roman" w:hAnsi="Times New Roman"/>
        </w:rPr>
        <w:t>.</w:t>
      </w:r>
    </w:p>
    <w:p w14:paraId="77662CB1" w14:textId="77777777" w:rsidR="00E37919" w:rsidRPr="00E37919" w:rsidRDefault="00E37919" w:rsidP="00E37919">
      <w:pPr>
        <w:spacing w:before="17"/>
        <w:ind w:left="851" w:right="2" w:hanging="851"/>
        <w:contextualSpacing/>
        <w:jc w:val="both"/>
        <w:rPr>
          <w:rFonts w:ascii="Times New Roman" w:hAnsi="Times New Roman"/>
        </w:rPr>
      </w:pPr>
      <w:r w:rsidRPr="00E37919">
        <w:rPr>
          <w:rFonts w:ascii="Times New Roman" w:hAnsi="Times New Roman"/>
        </w:rPr>
        <w:t xml:space="preserve">Kaufman, G. (2005). Gender role attitudes and college students’ work and family expectations. Gender Issues, 22(2), 58-71. </w:t>
      </w:r>
      <w:hyperlink r:id="rId10" w:history="1">
        <w:r w:rsidRPr="00E37919">
          <w:rPr>
            <w:rFonts w:ascii="Times New Roman" w:hAnsi="Times New Roman"/>
          </w:rPr>
          <w:t>https://doi.org/10.1007/s12147-005-0015-1</w:t>
        </w:r>
      </w:hyperlink>
    </w:p>
    <w:p w14:paraId="25CD7A6A" w14:textId="77777777" w:rsidR="00E37919" w:rsidRPr="00E37919" w:rsidRDefault="00E37919" w:rsidP="00E37919">
      <w:pPr>
        <w:spacing w:before="17"/>
        <w:ind w:left="851" w:right="2" w:hanging="851"/>
        <w:contextualSpacing/>
        <w:jc w:val="both"/>
        <w:rPr>
          <w:rFonts w:ascii="Times New Roman" w:hAnsi="Times New Roman"/>
        </w:rPr>
      </w:pPr>
      <w:r w:rsidRPr="00E37919">
        <w:rPr>
          <w:rFonts w:ascii="Times New Roman" w:hAnsi="Times New Roman"/>
        </w:rPr>
        <w:t>Kazemi-pour, S. (2009). The evaluation of youth attitudes toward marriage and understanding its consequences with emphasis on student marriages in universities. Journal of Culture of the Islamic of Azad University, 13(2), 75- 95.</w:t>
      </w:r>
    </w:p>
    <w:p w14:paraId="56DDEE94" w14:textId="77777777" w:rsidR="00E37919" w:rsidRPr="00E37919" w:rsidRDefault="00E37919" w:rsidP="00E37919">
      <w:pPr>
        <w:spacing w:before="17"/>
        <w:ind w:left="851" w:right="2" w:hanging="851"/>
        <w:contextualSpacing/>
        <w:jc w:val="both"/>
        <w:rPr>
          <w:rFonts w:ascii="Times New Roman" w:hAnsi="Times New Roman"/>
        </w:rPr>
      </w:pPr>
      <w:proofErr w:type="spellStart"/>
      <w:r w:rsidRPr="00E37919">
        <w:rPr>
          <w:rFonts w:ascii="Times New Roman" w:hAnsi="Times New Roman"/>
        </w:rPr>
        <w:t>Klaler</w:t>
      </w:r>
      <w:proofErr w:type="spellEnd"/>
      <w:r w:rsidRPr="00E37919">
        <w:rPr>
          <w:rFonts w:ascii="Times New Roman" w:hAnsi="Times New Roman"/>
        </w:rPr>
        <w:t xml:space="preserve">, M. (2004). An </w:t>
      </w:r>
      <w:proofErr w:type="spellStart"/>
      <w:r w:rsidRPr="00E37919">
        <w:rPr>
          <w:rFonts w:ascii="Times New Roman" w:hAnsi="Times New Roman"/>
        </w:rPr>
        <w:t>Introduction</w:t>
      </w:r>
      <w:proofErr w:type="spellEnd"/>
      <w:r w:rsidRPr="00E37919">
        <w:rPr>
          <w:rFonts w:ascii="Times New Roman" w:hAnsi="Times New Roman"/>
        </w:rPr>
        <w:t xml:space="preserve"> </w:t>
      </w:r>
      <w:proofErr w:type="spellStart"/>
      <w:r w:rsidRPr="00E37919">
        <w:rPr>
          <w:rFonts w:ascii="Times New Roman" w:hAnsi="Times New Roman"/>
        </w:rPr>
        <w:t>to</w:t>
      </w:r>
      <w:proofErr w:type="spellEnd"/>
      <w:r w:rsidRPr="00E37919">
        <w:rPr>
          <w:rFonts w:ascii="Times New Roman" w:hAnsi="Times New Roman"/>
        </w:rPr>
        <w:t xml:space="preserve"> </w:t>
      </w:r>
      <w:proofErr w:type="spellStart"/>
      <w:r w:rsidRPr="00E37919">
        <w:rPr>
          <w:rFonts w:ascii="Times New Roman" w:hAnsi="Times New Roman"/>
        </w:rPr>
        <w:t>Literary</w:t>
      </w:r>
      <w:proofErr w:type="spellEnd"/>
      <w:r w:rsidRPr="00E37919">
        <w:rPr>
          <w:rFonts w:ascii="Times New Roman" w:hAnsi="Times New Roman"/>
        </w:rPr>
        <w:t xml:space="preserve"> </w:t>
      </w:r>
      <w:proofErr w:type="spellStart"/>
      <w:r w:rsidRPr="00E37919">
        <w:rPr>
          <w:rFonts w:ascii="Times New Roman" w:hAnsi="Times New Roman"/>
        </w:rPr>
        <w:t>Studies</w:t>
      </w:r>
      <w:proofErr w:type="spellEnd"/>
      <w:r w:rsidRPr="00E37919">
        <w:rPr>
          <w:rFonts w:ascii="Times New Roman" w:hAnsi="Times New Roman"/>
        </w:rPr>
        <w:t xml:space="preserve">, </w:t>
      </w:r>
      <w:proofErr w:type="spellStart"/>
      <w:r w:rsidRPr="00E37919">
        <w:rPr>
          <w:rFonts w:ascii="Times New Roman" w:hAnsi="Times New Roman"/>
        </w:rPr>
        <w:t>Second</w:t>
      </w:r>
      <w:proofErr w:type="spellEnd"/>
      <w:r w:rsidRPr="00E37919">
        <w:rPr>
          <w:rFonts w:ascii="Times New Roman" w:hAnsi="Times New Roman"/>
        </w:rPr>
        <w:t xml:space="preserve"> </w:t>
      </w:r>
      <w:proofErr w:type="spellStart"/>
      <w:r w:rsidRPr="00E37919">
        <w:rPr>
          <w:rFonts w:ascii="Times New Roman" w:hAnsi="Times New Roman"/>
        </w:rPr>
        <w:t>edition</w:t>
      </w:r>
      <w:proofErr w:type="spellEnd"/>
      <w:r w:rsidRPr="00E37919">
        <w:rPr>
          <w:rFonts w:ascii="Times New Roman" w:hAnsi="Times New Roman"/>
        </w:rPr>
        <w:t xml:space="preserve">. London &amp; New </w:t>
      </w:r>
      <w:proofErr w:type="spellStart"/>
      <w:r w:rsidRPr="00E37919">
        <w:rPr>
          <w:rFonts w:ascii="Times New Roman" w:hAnsi="Times New Roman"/>
        </w:rPr>
        <w:t>York</w:t>
      </w:r>
      <w:proofErr w:type="spellEnd"/>
      <w:r w:rsidRPr="00E37919">
        <w:rPr>
          <w:rFonts w:ascii="Times New Roman" w:hAnsi="Times New Roman"/>
        </w:rPr>
        <w:t xml:space="preserve">: </w:t>
      </w:r>
      <w:proofErr w:type="spellStart"/>
      <w:r w:rsidRPr="00E37919">
        <w:rPr>
          <w:rFonts w:ascii="Times New Roman" w:hAnsi="Times New Roman"/>
        </w:rPr>
        <w:t>Rouledge</w:t>
      </w:r>
      <w:proofErr w:type="spellEnd"/>
      <w:r w:rsidRPr="00E37919">
        <w:rPr>
          <w:rFonts w:ascii="Times New Roman" w:hAnsi="Times New Roman"/>
        </w:rPr>
        <w:t xml:space="preserve"> Taylor &amp; </w:t>
      </w:r>
      <w:proofErr w:type="spellStart"/>
      <w:r w:rsidRPr="00E37919">
        <w:rPr>
          <w:rFonts w:ascii="Times New Roman" w:hAnsi="Times New Roman"/>
        </w:rPr>
        <w:t>Francis</w:t>
      </w:r>
      <w:proofErr w:type="spellEnd"/>
      <w:r w:rsidRPr="00E37919">
        <w:rPr>
          <w:rFonts w:ascii="Times New Roman" w:hAnsi="Times New Roman"/>
        </w:rPr>
        <w:t xml:space="preserve"> Group.</w:t>
      </w:r>
    </w:p>
    <w:p w14:paraId="1B1674D7" w14:textId="77777777" w:rsidR="00E37919" w:rsidRPr="00E37919" w:rsidRDefault="00E37919" w:rsidP="00E37919">
      <w:pPr>
        <w:spacing w:before="17"/>
        <w:ind w:left="851" w:right="2" w:hanging="851"/>
        <w:contextualSpacing/>
        <w:jc w:val="both"/>
        <w:rPr>
          <w:rFonts w:ascii="Times New Roman" w:hAnsi="Times New Roman"/>
        </w:rPr>
      </w:pPr>
      <w:r w:rsidRPr="00E37919">
        <w:rPr>
          <w:rFonts w:ascii="Times New Roman" w:hAnsi="Times New Roman"/>
        </w:rPr>
        <w:t xml:space="preserve">Tong, R. (2009). </w:t>
      </w:r>
      <w:proofErr w:type="spellStart"/>
      <w:r w:rsidRPr="00E37919">
        <w:rPr>
          <w:rFonts w:ascii="Times New Roman" w:hAnsi="Times New Roman"/>
        </w:rPr>
        <w:t>Feminist</w:t>
      </w:r>
      <w:proofErr w:type="spellEnd"/>
      <w:r w:rsidRPr="00E37919">
        <w:rPr>
          <w:rFonts w:ascii="Times New Roman" w:hAnsi="Times New Roman"/>
        </w:rPr>
        <w:t xml:space="preserve"> </w:t>
      </w:r>
      <w:proofErr w:type="spellStart"/>
      <w:r w:rsidRPr="00E37919">
        <w:rPr>
          <w:rFonts w:ascii="Times New Roman" w:hAnsi="Times New Roman"/>
        </w:rPr>
        <w:t>Thought</w:t>
      </w:r>
      <w:proofErr w:type="spellEnd"/>
      <w:r w:rsidRPr="00E37919">
        <w:rPr>
          <w:rFonts w:ascii="Times New Roman" w:hAnsi="Times New Roman"/>
        </w:rPr>
        <w:t xml:space="preserve"> A More </w:t>
      </w:r>
      <w:proofErr w:type="spellStart"/>
      <w:r w:rsidRPr="00E37919">
        <w:rPr>
          <w:rFonts w:ascii="Times New Roman" w:hAnsi="Times New Roman"/>
        </w:rPr>
        <w:t>Comprehensive</w:t>
      </w:r>
      <w:proofErr w:type="spellEnd"/>
      <w:r w:rsidRPr="00E37919">
        <w:rPr>
          <w:rFonts w:ascii="Times New Roman" w:hAnsi="Times New Roman"/>
        </w:rPr>
        <w:t xml:space="preserve"> </w:t>
      </w:r>
      <w:proofErr w:type="spellStart"/>
      <w:r w:rsidRPr="00E37919">
        <w:rPr>
          <w:rFonts w:ascii="Times New Roman" w:hAnsi="Times New Roman"/>
        </w:rPr>
        <w:t>Introduction</w:t>
      </w:r>
      <w:proofErr w:type="spellEnd"/>
      <w:r w:rsidRPr="00E37919">
        <w:rPr>
          <w:rFonts w:ascii="Times New Roman" w:hAnsi="Times New Roman"/>
        </w:rPr>
        <w:t xml:space="preserve">, 3rd ed. </w:t>
      </w:r>
      <w:proofErr w:type="spellStart"/>
      <w:r w:rsidRPr="00E37919">
        <w:rPr>
          <w:rFonts w:ascii="Times New Roman" w:hAnsi="Times New Roman"/>
        </w:rPr>
        <w:t>Colorado</w:t>
      </w:r>
      <w:proofErr w:type="spellEnd"/>
      <w:r w:rsidRPr="00E37919">
        <w:rPr>
          <w:rFonts w:ascii="Times New Roman" w:hAnsi="Times New Roman"/>
        </w:rPr>
        <w:t xml:space="preserve">, United States: </w:t>
      </w:r>
      <w:proofErr w:type="spellStart"/>
      <w:r w:rsidRPr="00E37919">
        <w:rPr>
          <w:rFonts w:ascii="Times New Roman" w:hAnsi="Times New Roman"/>
        </w:rPr>
        <w:t>Westview</w:t>
      </w:r>
      <w:proofErr w:type="spellEnd"/>
      <w:r w:rsidRPr="00E37919">
        <w:rPr>
          <w:rFonts w:ascii="Times New Roman" w:hAnsi="Times New Roman"/>
        </w:rPr>
        <w:t xml:space="preserve"> </w:t>
      </w:r>
      <w:proofErr w:type="spellStart"/>
      <w:r w:rsidRPr="00E37919">
        <w:rPr>
          <w:rFonts w:ascii="Times New Roman" w:hAnsi="Times New Roman"/>
        </w:rPr>
        <w:t>Press</w:t>
      </w:r>
      <w:proofErr w:type="spellEnd"/>
      <w:r w:rsidRPr="00E37919">
        <w:rPr>
          <w:rFonts w:ascii="Times New Roman" w:hAnsi="Times New Roman"/>
        </w:rPr>
        <w:t>.</w:t>
      </w:r>
    </w:p>
    <w:p w14:paraId="478D241D" w14:textId="77777777" w:rsidR="00E37919" w:rsidRPr="00E37919" w:rsidRDefault="00E37919" w:rsidP="00E37919">
      <w:pPr>
        <w:spacing w:before="17"/>
        <w:ind w:left="851" w:right="2" w:hanging="851"/>
        <w:contextualSpacing/>
        <w:jc w:val="both"/>
        <w:rPr>
          <w:rFonts w:ascii="Times New Roman" w:hAnsi="Times New Roman"/>
        </w:rPr>
      </w:pPr>
      <w:r w:rsidRPr="00E37919">
        <w:rPr>
          <w:rFonts w:ascii="Times New Roman" w:hAnsi="Times New Roman"/>
        </w:rPr>
        <w:t xml:space="preserve">Yılmaz, D. V., </w:t>
      </w:r>
      <w:proofErr w:type="spellStart"/>
      <w:r w:rsidRPr="00E37919">
        <w:rPr>
          <w:rFonts w:ascii="Times New Roman" w:hAnsi="Times New Roman"/>
        </w:rPr>
        <w:t>Zeyneloğlu</w:t>
      </w:r>
      <w:proofErr w:type="spellEnd"/>
      <w:r w:rsidRPr="00E37919">
        <w:rPr>
          <w:rFonts w:ascii="Times New Roman" w:hAnsi="Times New Roman"/>
        </w:rPr>
        <w:t xml:space="preserve">, S., </w:t>
      </w:r>
      <w:proofErr w:type="spellStart"/>
      <w:r w:rsidRPr="00E37919">
        <w:rPr>
          <w:rFonts w:ascii="Times New Roman" w:hAnsi="Times New Roman"/>
        </w:rPr>
        <w:t>Kocaöz</w:t>
      </w:r>
      <w:proofErr w:type="spellEnd"/>
      <w:r w:rsidRPr="00E37919">
        <w:rPr>
          <w:rFonts w:ascii="Times New Roman" w:hAnsi="Times New Roman"/>
        </w:rPr>
        <w:t xml:space="preserve">, S., </w:t>
      </w:r>
      <w:proofErr w:type="spellStart"/>
      <w:r w:rsidRPr="00E37919">
        <w:rPr>
          <w:rFonts w:ascii="Times New Roman" w:hAnsi="Times New Roman"/>
        </w:rPr>
        <w:t>Kısa</w:t>
      </w:r>
      <w:proofErr w:type="spellEnd"/>
      <w:r w:rsidRPr="00E37919">
        <w:rPr>
          <w:rFonts w:ascii="Times New Roman" w:hAnsi="Times New Roman"/>
        </w:rPr>
        <w:t>, S., Taşkın, L., &amp; Eroğlu, K. (2009). Views on gender roles of university students. Journal of Human Sciences, 6(1), 775-792.</w:t>
      </w:r>
    </w:p>
    <w:p w14:paraId="0CAF355E" w14:textId="77777777" w:rsidR="00E37919" w:rsidRPr="00E37919" w:rsidRDefault="00E37919" w:rsidP="00E37919">
      <w:pPr>
        <w:spacing w:before="17"/>
        <w:ind w:left="851" w:right="2" w:hanging="851"/>
        <w:contextualSpacing/>
        <w:jc w:val="both"/>
        <w:rPr>
          <w:rFonts w:ascii="Times New Roman" w:hAnsi="Times New Roman"/>
        </w:rPr>
      </w:pPr>
      <w:r w:rsidRPr="00E37919">
        <w:rPr>
          <w:rFonts w:ascii="Times New Roman" w:hAnsi="Times New Roman"/>
        </w:rPr>
        <w:t xml:space="preserve">Zheng, R. (2016). The relationships between Confucian family values and attitudes toward divorce in mainland China: An exploratory study. Dissertations All. 611. Retrieved from </w:t>
      </w:r>
      <w:hyperlink r:id="rId11" w:history="1">
        <w:r w:rsidRPr="00E37919">
          <w:rPr>
            <w:rFonts w:ascii="Times New Roman" w:hAnsi="Times New Roman"/>
          </w:rPr>
          <w:t>https://surface.syr.edu/etd/611</w:t>
        </w:r>
      </w:hyperlink>
    </w:p>
    <w:p w14:paraId="4FD0D8F7" w14:textId="77777777" w:rsidR="00250B15" w:rsidRDefault="00250B15">
      <w:pPr>
        <w:spacing w:before="17"/>
        <w:ind w:left="851" w:right="2" w:hanging="851"/>
        <w:contextualSpacing/>
        <w:jc w:val="both"/>
        <w:rPr>
          <w:rFonts w:ascii="Times New Roman" w:hAnsi="Times New Roman"/>
        </w:rPr>
      </w:pPr>
    </w:p>
    <w:sectPr w:rsidR="00250B15" w:rsidSect="00D36038">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440" w:left="1701" w:header="709" w:footer="709"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F7643" w14:textId="77777777" w:rsidR="00F37EED" w:rsidRDefault="00F37EED">
      <w:pPr>
        <w:spacing w:after="0" w:line="240" w:lineRule="auto"/>
      </w:pPr>
      <w:r>
        <w:separator/>
      </w:r>
    </w:p>
  </w:endnote>
  <w:endnote w:type="continuationSeparator" w:id="0">
    <w:p w14:paraId="3BE2E290" w14:textId="77777777" w:rsidR="00F37EED" w:rsidRDefault="00F3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542871"/>
      <w:docPartObj>
        <w:docPartGallery w:val="Page Numbers (Bottom of Page)"/>
        <w:docPartUnique/>
      </w:docPartObj>
    </w:sdtPr>
    <w:sdtEndPr>
      <w:rPr>
        <w:noProof/>
      </w:rPr>
    </w:sdtEndPr>
    <w:sdtContent>
      <w:p w14:paraId="3EA5286A" w14:textId="5A9537BC" w:rsidR="00D36038" w:rsidRDefault="00D36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A4A3E" w14:textId="77777777" w:rsidR="00D36038" w:rsidRDefault="00D3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790860"/>
      <w:docPartObj>
        <w:docPartGallery w:val="Page Numbers (Bottom of Page)"/>
        <w:docPartUnique/>
      </w:docPartObj>
    </w:sdtPr>
    <w:sdtEndPr>
      <w:rPr>
        <w:noProof/>
      </w:rPr>
    </w:sdtEndPr>
    <w:sdtContent>
      <w:p w14:paraId="140D0DCF" w14:textId="0E9C4A06" w:rsidR="00D36038" w:rsidRDefault="00D36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E15D1" w14:textId="77777777" w:rsidR="00D36038" w:rsidRDefault="00D3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094002"/>
      <w:docPartObj>
        <w:docPartGallery w:val="Page Numbers (Bottom of Page)"/>
        <w:docPartUnique/>
      </w:docPartObj>
    </w:sdtPr>
    <w:sdtEndPr>
      <w:rPr>
        <w:noProof/>
      </w:rPr>
    </w:sdtEndPr>
    <w:sdtContent>
      <w:p w14:paraId="2F5919A6" w14:textId="535B2F2F" w:rsidR="00D36038" w:rsidRDefault="00D36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C22A9" w14:textId="77777777" w:rsidR="00D36038" w:rsidRDefault="00D3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051DF" w14:textId="77777777" w:rsidR="00F37EED" w:rsidRDefault="00F37EED">
      <w:pPr>
        <w:spacing w:after="0" w:line="240" w:lineRule="auto"/>
      </w:pPr>
      <w:r>
        <w:separator/>
      </w:r>
    </w:p>
  </w:footnote>
  <w:footnote w:type="continuationSeparator" w:id="0">
    <w:p w14:paraId="5731D32D" w14:textId="77777777" w:rsidR="00F37EED" w:rsidRDefault="00F3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60B7" w14:textId="63B47CA2" w:rsidR="000B30D4" w:rsidRPr="006B7746" w:rsidRDefault="000B30D4" w:rsidP="000B30D4">
    <w:pPr>
      <w:spacing w:before="10" w:line="256" w:lineRule="auto"/>
      <w:ind w:left="-567"/>
      <w:rPr>
        <w:i/>
      </w:rPr>
    </w:pPr>
    <w:r w:rsidRPr="006B7746">
      <w:rPr>
        <w:rFonts w:ascii="Times New Roman" w:hAnsi="Times New Roman"/>
        <w:b/>
      </w:rPr>
      <w:t>KARANGAN:</w:t>
    </w:r>
    <w:r>
      <w:rPr>
        <w:spacing w:val="17"/>
      </w:rPr>
      <w:t xml:space="preserve"> </w:t>
    </w:r>
    <w:proofErr w:type="spellStart"/>
    <w:r w:rsidRPr="006B7746">
      <w:rPr>
        <w:rFonts w:ascii="Times New Roman" w:hAnsi="Times New Roman"/>
        <w:i/>
      </w:rPr>
      <w:t>Jurnal</w:t>
    </w:r>
    <w:proofErr w:type="spellEnd"/>
    <w:r w:rsidRPr="006B7746">
      <w:rPr>
        <w:rFonts w:ascii="Times New Roman" w:hAnsi="Times New Roman"/>
        <w:i/>
      </w:rPr>
      <w:t xml:space="preserve"> </w:t>
    </w:r>
    <w:proofErr w:type="spellStart"/>
    <w:r w:rsidRPr="006B7746">
      <w:rPr>
        <w:rFonts w:ascii="Times New Roman" w:hAnsi="Times New Roman"/>
        <w:i/>
      </w:rPr>
      <w:t>Kependidikan</w:t>
    </w:r>
    <w:proofErr w:type="spellEnd"/>
    <w:r w:rsidRPr="006B7746">
      <w:rPr>
        <w:rFonts w:ascii="Times New Roman" w:hAnsi="Times New Roman"/>
        <w:i/>
      </w:rPr>
      <w:t xml:space="preserve">, </w:t>
    </w:r>
    <w:proofErr w:type="spellStart"/>
    <w:r w:rsidRPr="006B7746">
      <w:rPr>
        <w:rFonts w:ascii="Times New Roman" w:hAnsi="Times New Roman"/>
        <w:i/>
      </w:rPr>
      <w:t>Pembelajaran</w:t>
    </w:r>
    <w:proofErr w:type="spellEnd"/>
    <w:r w:rsidRPr="006B7746">
      <w:rPr>
        <w:rFonts w:ascii="Times New Roman" w:hAnsi="Times New Roman"/>
        <w:i/>
      </w:rPr>
      <w:t xml:space="preserve">, dan </w:t>
    </w:r>
    <w:proofErr w:type="spellStart"/>
    <w:r w:rsidRPr="006B7746">
      <w:rPr>
        <w:rFonts w:ascii="Times New Roman" w:hAnsi="Times New Roman"/>
        <w:i/>
      </w:rPr>
      <w:t>Pengembangan</w:t>
    </w:r>
    <w:proofErr w:type="spellEnd"/>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proofErr w:type="spellStart"/>
    <w:r w:rsidRPr="006B7746">
      <w:rPr>
        <w:rFonts w:ascii="Times New Roman" w:hAnsi="Times New Roman"/>
        <w:i/>
      </w:rPr>
      <w:t>Bln</w:t>
    </w:r>
    <w:proofErr w:type="spellEnd"/>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proofErr w:type="spellStart"/>
    <w:r w:rsidRPr="006B7746">
      <w:rPr>
        <w:rFonts w:ascii="Times New Roman" w:hAnsi="Times New Roman"/>
        <w:i/>
      </w:rPr>
      <w:t>Tahun</w:t>
    </w:r>
    <w:proofErr w:type="spellEnd"/>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sidR="00D36038">
      <w:rPr>
        <w:rFonts w:ascii="Times New Roman" w:hAnsi="Times New Roman"/>
        <w:i/>
      </w:rPr>
      <w:t>16-25</w:t>
    </w:r>
  </w:p>
  <w:p w14:paraId="20A94830" w14:textId="77777777" w:rsidR="000B30D4" w:rsidRPr="003A7D75" w:rsidRDefault="000B30D4" w:rsidP="000B30D4">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14:paraId="19432F02" w14:textId="77777777" w:rsidR="000B30D4" w:rsidRPr="008B2723" w:rsidRDefault="000B30D4" w:rsidP="000B30D4">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14:paraId="36066102" w14:textId="77777777" w:rsidR="00250B15" w:rsidRDefault="00250B15">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75748" w14:textId="1221D10A" w:rsidR="000B30D4" w:rsidRPr="000B30D4" w:rsidRDefault="00D36038" w:rsidP="000B30D4">
    <w:pPr>
      <w:spacing w:before="10" w:line="256" w:lineRule="auto"/>
      <w:ind w:left="4253"/>
      <w:rPr>
        <w:bCs/>
        <w:i/>
        <w:iCs/>
      </w:rPr>
    </w:pPr>
    <w:proofErr w:type="spellStart"/>
    <w:proofErr w:type="gramStart"/>
    <w:r>
      <w:rPr>
        <w:rFonts w:ascii="Times New Roman" w:hAnsi="Times New Roman"/>
        <w:i/>
      </w:rPr>
      <w:t>Zuh</w:t>
    </w:r>
    <w:r w:rsidR="00B5725B">
      <w:rPr>
        <w:rFonts w:ascii="Times New Roman" w:hAnsi="Times New Roman"/>
        <w:i/>
      </w:rPr>
      <w:t>ria</w:t>
    </w:r>
    <w:proofErr w:type="spellEnd"/>
    <w:r w:rsidR="000B30D4">
      <w:rPr>
        <w:rFonts w:ascii="Times New Roman" w:hAnsi="Times New Roman"/>
        <w:i/>
      </w:rPr>
      <w:t>,..</w:t>
    </w:r>
    <w:proofErr w:type="gramEnd"/>
    <w:r w:rsidR="000B30D4">
      <w:rPr>
        <w:rFonts w:ascii="Times New Roman" w:hAnsi="Times New Roman"/>
        <w:i/>
      </w:rPr>
      <w:t xml:space="preserve"> </w:t>
    </w:r>
    <w:r w:rsidR="00B5725B">
      <w:rPr>
        <w:rFonts w:ascii="Times New Roman" w:hAnsi="Times New Roman"/>
        <w:bCs/>
        <w:i/>
        <w:iCs/>
      </w:rPr>
      <w:t xml:space="preserve">The </w:t>
    </w:r>
    <w:proofErr w:type="spellStart"/>
    <w:r w:rsidR="00B5725B">
      <w:rPr>
        <w:rFonts w:ascii="Times New Roman" w:hAnsi="Times New Roman"/>
        <w:bCs/>
        <w:i/>
        <w:iCs/>
      </w:rPr>
      <w:t>Potrayal</w:t>
    </w:r>
    <w:proofErr w:type="spellEnd"/>
    <w:r w:rsidR="00B5725B">
      <w:rPr>
        <w:rFonts w:ascii="Times New Roman" w:hAnsi="Times New Roman"/>
        <w:bCs/>
        <w:i/>
        <w:iCs/>
      </w:rPr>
      <w:t xml:space="preserve"> </w:t>
    </w:r>
    <w:r w:rsidR="00B5725B">
      <w:rPr>
        <w:rFonts w:ascii="Times New Roman" w:hAnsi="Times New Roman"/>
        <w:bCs/>
        <w:i/>
        <w:iCs/>
      </w:rPr>
      <w:t>of</w:t>
    </w:r>
    <w:r w:rsidR="00B5725B">
      <w:rPr>
        <w:rFonts w:ascii="Times New Roman" w:hAnsi="Times New Roman"/>
        <w:bCs/>
        <w:i/>
        <w:iCs/>
      </w:rPr>
      <w:t xml:space="preserve"> </w:t>
    </w:r>
    <w:proofErr w:type="spellStart"/>
    <w:r w:rsidR="00B5725B">
      <w:rPr>
        <w:rFonts w:ascii="Times New Roman" w:hAnsi="Times New Roman"/>
        <w:bCs/>
        <w:i/>
        <w:iCs/>
      </w:rPr>
      <w:t>Marrieage</w:t>
    </w:r>
    <w:proofErr w:type="spellEnd"/>
    <w:r w:rsidR="00B5725B">
      <w:rPr>
        <w:rFonts w:ascii="Times New Roman" w:hAnsi="Times New Roman"/>
        <w:bCs/>
        <w:i/>
        <w:iCs/>
      </w:rPr>
      <w:t xml:space="preserve"> Life</w:t>
    </w:r>
    <w:r w:rsidR="000B30D4" w:rsidRPr="000B30D4">
      <w:rPr>
        <w:rFonts w:ascii="Times New Roman" w:hAnsi="Times New Roman"/>
        <w:bCs/>
        <w:i/>
        <w:iCs/>
      </w:rPr>
      <w:t>…</w:t>
    </w:r>
  </w:p>
  <w:p w14:paraId="5F4124F9" w14:textId="77777777" w:rsidR="00250B15" w:rsidRPr="000B30D4" w:rsidRDefault="00250B15">
    <w:pPr>
      <w:pStyle w:val="NoSpacing"/>
      <w:tabs>
        <w:tab w:val="left" w:pos="6663"/>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BD1A" w14:textId="48A0C3CB" w:rsidR="00F8431A" w:rsidRPr="006B7746" w:rsidRDefault="00F8431A" w:rsidP="00F8431A">
    <w:pPr>
      <w:spacing w:before="10" w:line="256" w:lineRule="auto"/>
      <w:ind w:left="-567"/>
      <w:rPr>
        <w:i/>
      </w:rPr>
    </w:pPr>
    <w:r w:rsidRPr="006B7746">
      <w:rPr>
        <w:rFonts w:ascii="Times New Roman" w:hAnsi="Times New Roman"/>
        <w:b/>
      </w:rPr>
      <w:t>KARANGAN:</w:t>
    </w:r>
    <w:r>
      <w:rPr>
        <w:spacing w:val="17"/>
      </w:rPr>
      <w:t xml:space="preserve"> </w:t>
    </w:r>
    <w:proofErr w:type="spellStart"/>
    <w:r w:rsidRPr="006B7746">
      <w:rPr>
        <w:rFonts w:ascii="Times New Roman" w:hAnsi="Times New Roman"/>
        <w:i/>
      </w:rPr>
      <w:t>Jurnal</w:t>
    </w:r>
    <w:proofErr w:type="spellEnd"/>
    <w:r w:rsidRPr="006B7746">
      <w:rPr>
        <w:rFonts w:ascii="Times New Roman" w:hAnsi="Times New Roman"/>
        <w:i/>
      </w:rPr>
      <w:t xml:space="preserve"> </w:t>
    </w:r>
    <w:proofErr w:type="spellStart"/>
    <w:r w:rsidRPr="006B7746">
      <w:rPr>
        <w:rFonts w:ascii="Times New Roman" w:hAnsi="Times New Roman"/>
        <w:i/>
      </w:rPr>
      <w:t>Kependidikan</w:t>
    </w:r>
    <w:proofErr w:type="spellEnd"/>
    <w:r w:rsidRPr="006B7746">
      <w:rPr>
        <w:rFonts w:ascii="Times New Roman" w:hAnsi="Times New Roman"/>
        <w:i/>
      </w:rPr>
      <w:t xml:space="preserve">, </w:t>
    </w:r>
    <w:proofErr w:type="spellStart"/>
    <w:r w:rsidRPr="006B7746">
      <w:rPr>
        <w:rFonts w:ascii="Times New Roman" w:hAnsi="Times New Roman"/>
        <w:i/>
      </w:rPr>
      <w:t>Pembelajaran</w:t>
    </w:r>
    <w:proofErr w:type="spellEnd"/>
    <w:r w:rsidRPr="006B7746">
      <w:rPr>
        <w:rFonts w:ascii="Times New Roman" w:hAnsi="Times New Roman"/>
        <w:i/>
      </w:rPr>
      <w:t xml:space="preserve">, dan </w:t>
    </w:r>
    <w:proofErr w:type="spellStart"/>
    <w:r w:rsidRPr="006B7746">
      <w:rPr>
        <w:rFonts w:ascii="Times New Roman" w:hAnsi="Times New Roman"/>
        <w:i/>
      </w:rPr>
      <w:t>Pengembangan</w:t>
    </w:r>
    <w:proofErr w:type="spellEnd"/>
    <w:r w:rsidRPr="006B7746">
      <w:rPr>
        <w:rFonts w:ascii="Times New Roman" w:hAnsi="Times New Roman"/>
        <w:i/>
      </w:rPr>
      <w:t>, Vol 0</w:t>
    </w:r>
    <w:r>
      <w:rPr>
        <w:rFonts w:ascii="Times New Roman" w:hAnsi="Times New Roman"/>
        <w:i/>
      </w:rPr>
      <w:t>6</w:t>
    </w:r>
    <w:r w:rsidRPr="006B7746">
      <w:rPr>
        <w:rFonts w:ascii="Times New Roman" w:hAnsi="Times New Roman"/>
        <w:i/>
      </w:rPr>
      <w:t>, No 0</w:t>
    </w:r>
    <w:r>
      <w:rPr>
        <w:rFonts w:ascii="Times New Roman" w:hAnsi="Times New Roman"/>
        <w:i/>
      </w:rPr>
      <w:t>2</w:t>
    </w:r>
    <w:r w:rsidRPr="006B7746">
      <w:rPr>
        <w:rFonts w:ascii="Times New Roman" w:hAnsi="Times New Roman"/>
        <w:i/>
      </w:rPr>
      <w:t xml:space="preserve">, </w:t>
    </w:r>
    <w:proofErr w:type="spellStart"/>
    <w:r w:rsidRPr="006B7746">
      <w:rPr>
        <w:rFonts w:ascii="Times New Roman" w:hAnsi="Times New Roman"/>
        <w:i/>
      </w:rPr>
      <w:t>Bln</w:t>
    </w:r>
    <w:proofErr w:type="spellEnd"/>
    <w:r w:rsidRPr="006B7746">
      <w:rPr>
        <w:rFonts w:ascii="Times New Roman" w:hAnsi="Times New Roman"/>
        <w:i/>
      </w:rPr>
      <w:t xml:space="preserve"> </w:t>
    </w:r>
    <w:r>
      <w:rPr>
        <w:rFonts w:ascii="Times New Roman" w:hAnsi="Times New Roman"/>
        <w:i/>
      </w:rPr>
      <w:t>Sept</w:t>
    </w:r>
    <w:r w:rsidRPr="006B7746">
      <w:rPr>
        <w:rFonts w:ascii="Times New Roman" w:hAnsi="Times New Roman"/>
        <w:i/>
      </w:rPr>
      <w:t xml:space="preserve">, </w:t>
    </w:r>
    <w:proofErr w:type="spellStart"/>
    <w:r w:rsidRPr="006B7746">
      <w:rPr>
        <w:rFonts w:ascii="Times New Roman" w:hAnsi="Times New Roman"/>
        <w:i/>
      </w:rPr>
      <w:t>Tahun</w:t>
    </w:r>
    <w:proofErr w:type="spellEnd"/>
    <w:r w:rsidRPr="006B7746">
      <w:rPr>
        <w:rFonts w:ascii="Times New Roman" w:hAnsi="Times New Roman"/>
        <w:i/>
      </w:rPr>
      <w:t xml:space="preserve"> 202</w:t>
    </w:r>
    <w:r>
      <w:rPr>
        <w:rFonts w:ascii="Times New Roman" w:hAnsi="Times New Roman"/>
        <w:i/>
      </w:rPr>
      <w:t>4</w:t>
    </w:r>
    <w:r w:rsidRPr="006B7746">
      <w:rPr>
        <w:rFonts w:ascii="Times New Roman" w:hAnsi="Times New Roman"/>
        <w:i/>
      </w:rPr>
      <w:t xml:space="preserve">, Hal </w:t>
    </w:r>
    <w:r w:rsidR="00D36038">
      <w:rPr>
        <w:rFonts w:ascii="Times New Roman" w:hAnsi="Times New Roman"/>
        <w:i/>
      </w:rPr>
      <w:t>16</w:t>
    </w:r>
    <w:r>
      <w:rPr>
        <w:rFonts w:ascii="Times New Roman" w:hAnsi="Times New Roman"/>
        <w:i/>
      </w:rPr>
      <w:t>-</w:t>
    </w:r>
    <w:r w:rsidR="00D36038">
      <w:rPr>
        <w:rFonts w:ascii="Times New Roman" w:hAnsi="Times New Roman"/>
        <w:i/>
      </w:rPr>
      <w:t>25</w:t>
    </w:r>
  </w:p>
  <w:p w14:paraId="45728A14" w14:textId="77777777" w:rsidR="00F8431A" w:rsidRPr="003A7D75" w:rsidRDefault="00F8431A" w:rsidP="00F8431A">
    <w:pPr>
      <w:pStyle w:val="NoSpacing"/>
      <w:tabs>
        <w:tab w:val="left" w:pos="5954"/>
      </w:tabs>
      <w:ind w:left="-567"/>
      <w:rPr>
        <w:rFonts w:ascii="Times New Roman" w:hAnsi="Times New Roman"/>
        <w:lang w:val="id-ID"/>
      </w:rPr>
    </w:pPr>
    <w:r>
      <w:rPr>
        <w:rFonts w:ascii="Times New Roman" w:hAnsi="Times New Roman"/>
      </w:rPr>
      <w:tab/>
    </w:r>
    <w:r w:rsidRPr="003A7D75">
      <w:rPr>
        <w:rFonts w:ascii="Times New Roman" w:hAnsi="Times New Roman"/>
        <w:lang w:val="id-ID"/>
      </w:rPr>
      <w:t>E-ISSN: 2715-9051</w:t>
    </w:r>
  </w:p>
  <w:p w14:paraId="5627EFDD" w14:textId="77777777" w:rsidR="00F8431A" w:rsidRPr="008B2723" w:rsidRDefault="00F8431A" w:rsidP="00F8431A">
    <w:pPr>
      <w:pStyle w:val="NoSpacing"/>
      <w:tabs>
        <w:tab w:val="left" w:pos="5954"/>
      </w:tabs>
      <w:ind w:left="-567"/>
      <w:rPr>
        <w:rFonts w:ascii="Times New Roman" w:hAnsi="Times New Roman"/>
        <w:lang w:val="id-ID"/>
      </w:rPr>
    </w:pPr>
    <w:r w:rsidRPr="003A7D75">
      <w:rPr>
        <w:rFonts w:ascii="Times New Roman" w:hAnsi="Times New Roman"/>
        <w:lang w:val="id-ID"/>
      </w:rPr>
      <w:t>Doi: https://doi.org/10.55273/karangan.v3i1.</w:t>
    </w:r>
    <w:r>
      <w:rPr>
        <w:rFonts w:ascii="Times New Roman" w:hAnsi="Times New Roman"/>
        <w:lang w:val="id-ID"/>
      </w:rPr>
      <w:t>22</w:t>
    </w:r>
    <w:r>
      <w:rPr>
        <w:rFonts w:ascii="Times New Roman" w:hAnsi="Times New Roman"/>
      </w:rPr>
      <w:t>3</w:t>
    </w:r>
    <w:r>
      <w:rPr>
        <w:rFonts w:ascii="Times New Roman" w:hAnsi="Times New Roman"/>
        <w:lang w:val="id-ID"/>
      </w:rPr>
      <w:tab/>
      <w:t>P-ISSN : 2656-1832</w:t>
    </w:r>
  </w:p>
  <w:p w14:paraId="2BCE00B7" w14:textId="77777777" w:rsidR="00250B15" w:rsidRPr="00F8431A" w:rsidRDefault="00250B15">
    <w:pPr>
      <w:pStyle w:val="NoSpacing"/>
      <w:ind w:left="3969"/>
      <w:jc w:val="both"/>
      <w:rPr>
        <w:rFonts w:ascii="Times New Roman" w:hAnsi="Times New Roman"/>
        <w:i/>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8747BC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0000002"/>
    <w:multiLevelType w:val="hybridMultilevel"/>
    <w:tmpl w:val="E5740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3F2D04A"/>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24460BB6"/>
    <w:lvl w:ilvl="0" w:tplc="84CC2C68">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EAE87092"/>
    <w:lvl w:ilvl="0" w:tplc="04090017">
      <w:start w:val="1"/>
      <w:numFmt w:val="lowerLetter"/>
      <w:lvlText w:val="%1)"/>
      <w:lvlJc w:val="left"/>
      <w:pPr>
        <w:ind w:left="360" w:hanging="360"/>
      </w:pPr>
    </w:lvl>
    <w:lvl w:ilvl="1" w:tplc="2DE2A0EC">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06E28B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116EEAE2"/>
    <w:lvl w:ilvl="0" w:tplc="A0EC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C80E62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0000009"/>
    <w:multiLevelType w:val="hybridMultilevel"/>
    <w:tmpl w:val="E1E6C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6380B6B8"/>
    <w:lvl w:ilvl="0">
      <w:start w:val="1"/>
      <w:numFmt w:val="decimal"/>
      <w:pStyle w:val="IEEEReferenceItem"/>
      <w:lvlText w:val="[%1]"/>
      <w:lvlJc w:val="left"/>
      <w:pPr>
        <w:tabs>
          <w:tab w:val="left" w:pos="432"/>
        </w:tabs>
        <w:ind w:left="432" w:hanging="432"/>
      </w:pPr>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pStyle w:val="Heading3"/>
      <w:lvlText w:val="%3)"/>
      <w:lvlJc w:val="left"/>
      <w:pPr>
        <w:tabs>
          <w:tab w:val="left" w:pos="360"/>
        </w:tabs>
        <w:ind w:left="360" w:hanging="36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10" w15:restartNumberingAfterBreak="0">
    <w:nsid w:val="0000000B"/>
    <w:multiLevelType w:val="hybridMultilevel"/>
    <w:tmpl w:val="5EE4A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6EEE42F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0000000D"/>
    <w:multiLevelType w:val="hybridMultilevel"/>
    <w:tmpl w:val="1D04993E"/>
    <w:lvl w:ilvl="0" w:tplc="6FF0AD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8A9C180C"/>
    <w:lvl w:ilvl="0" w:tplc="3809000F">
      <w:start w:val="1"/>
      <w:numFmt w:val="decimal"/>
      <w:lvlText w:val="%1."/>
      <w:lvlJc w:val="left"/>
      <w:pPr>
        <w:ind w:left="862" w:hanging="360"/>
      </w:pPr>
    </w:lvl>
    <w:lvl w:ilvl="1" w:tplc="3809000F">
      <w:start w:val="1"/>
      <w:numFmt w:val="decimal"/>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4" w15:restartNumberingAfterBreak="0">
    <w:nsid w:val="0000000F"/>
    <w:multiLevelType w:val="hybridMultilevel"/>
    <w:tmpl w:val="757A40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EDF4713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00000011"/>
    <w:multiLevelType w:val="multilevel"/>
    <w:tmpl w:val="9C8E938C"/>
    <w:styleLink w:val="IEEEBullet1"/>
    <w:lvl w:ilvl="0">
      <w:start w:val="1"/>
      <w:numFmt w:val="bullet"/>
      <w:lvlText w:val=""/>
      <w:lvlJc w:val="left"/>
      <w:pPr>
        <w:tabs>
          <w:tab w:val="left" w:pos="504"/>
        </w:tabs>
        <w:ind w:left="504" w:hanging="216"/>
      </w:pPr>
      <w:rPr>
        <w:rFonts w:ascii="Symbol" w:hAnsi="Symbol" w:hint="default"/>
        <w:sz w:val="16"/>
      </w:rPr>
    </w:lvl>
    <w:lvl w:ilvl="1">
      <w:start w:val="1"/>
      <w:numFmt w:val="bullet"/>
      <w:lvlText w:val=""/>
      <w:lvlJc w:val="left"/>
      <w:pPr>
        <w:tabs>
          <w:tab w:val="left" w:pos="288"/>
        </w:tabs>
        <w:ind w:left="288" w:hanging="288"/>
      </w:pPr>
      <w:rPr>
        <w:rFonts w:ascii="Symbol" w:eastAsia="SimSun" w:hAnsi="Symbol" w:hint="default"/>
        <w:sz w:val="24"/>
      </w:rPr>
    </w:lvl>
    <w:lvl w:ilvl="2">
      <w:start w:val="1"/>
      <w:numFmt w:val="lowerRoman"/>
      <w:lvlText w:val="%3."/>
      <w:lvlJc w:val="right"/>
      <w:pPr>
        <w:tabs>
          <w:tab w:val="left" w:pos="2160"/>
        </w:tabs>
        <w:ind w:left="2160" w:hanging="180"/>
      </w:pPr>
      <w:rPr>
        <w:rFonts w:cs="Times New Roman" w:hint="default"/>
      </w:rPr>
    </w:lvl>
    <w:lvl w:ilvl="3">
      <w:start w:val="1"/>
      <w:numFmt w:val="decimal"/>
      <w:lvlText w:val="%4."/>
      <w:lvlJc w:val="left"/>
      <w:pPr>
        <w:tabs>
          <w:tab w:val="left" w:pos="2880"/>
        </w:tabs>
        <w:ind w:left="2880" w:hanging="360"/>
      </w:pPr>
      <w:rPr>
        <w:rFonts w:cs="Times New Roman" w:hint="default"/>
      </w:rPr>
    </w:lvl>
    <w:lvl w:ilvl="4">
      <w:start w:val="1"/>
      <w:numFmt w:val="lowerLetter"/>
      <w:lvlText w:val="%5."/>
      <w:lvlJc w:val="left"/>
      <w:pPr>
        <w:tabs>
          <w:tab w:val="left" w:pos="3600"/>
        </w:tabs>
        <w:ind w:left="3600" w:hanging="360"/>
      </w:pPr>
      <w:rPr>
        <w:rFonts w:cs="Times New Roman" w:hint="default"/>
      </w:rPr>
    </w:lvl>
    <w:lvl w:ilvl="5">
      <w:start w:val="1"/>
      <w:numFmt w:val="lowerRoman"/>
      <w:lvlText w:val="%6."/>
      <w:lvlJc w:val="right"/>
      <w:pPr>
        <w:tabs>
          <w:tab w:val="left" w:pos="4320"/>
        </w:tabs>
        <w:ind w:left="4320" w:hanging="180"/>
      </w:pPr>
      <w:rPr>
        <w:rFonts w:cs="Times New Roman" w:hint="default"/>
      </w:rPr>
    </w:lvl>
    <w:lvl w:ilvl="6">
      <w:start w:val="1"/>
      <w:numFmt w:val="decimal"/>
      <w:lvlText w:val="%7."/>
      <w:lvlJc w:val="left"/>
      <w:pPr>
        <w:tabs>
          <w:tab w:val="left" w:pos="5040"/>
        </w:tabs>
        <w:ind w:left="5040" w:hanging="360"/>
      </w:pPr>
      <w:rPr>
        <w:rFonts w:cs="Times New Roman" w:hint="default"/>
      </w:rPr>
    </w:lvl>
    <w:lvl w:ilvl="7">
      <w:start w:val="1"/>
      <w:numFmt w:val="lowerLetter"/>
      <w:lvlText w:val="%8."/>
      <w:lvlJc w:val="left"/>
      <w:pPr>
        <w:tabs>
          <w:tab w:val="left" w:pos="5760"/>
        </w:tabs>
        <w:ind w:left="5760" w:hanging="360"/>
      </w:pPr>
      <w:rPr>
        <w:rFonts w:cs="Times New Roman" w:hint="default"/>
      </w:rPr>
    </w:lvl>
    <w:lvl w:ilvl="8">
      <w:start w:val="1"/>
      <w:numFmt w:val="lowerRoman"/>
      <w:lvlText w:val="%9."/>
      <w:lvlJc w:val="right"/>
      <w:pPr>
        <w:tabs>
          <w:tab w:val="left" w:pos="6480"/>
        </w:tabs>
        <w:ind w:left="6480" w:hanging="180"/>
      </w:pPr>
      <w:rPr>
        <w:rFonts w:cs="Times New Roman" w:hint="default"/>
      </w:rPr>
    </w:lvl>
  </w:abstractNum>
  <w:abstractNum w:abstractNumId="17" w15:restartNumberingAfterBreak="0">
    <w:nsid w:val="00000012"/>
    <w:multiLevelType w:val="multilevel"/>
    <w:tmpl w:val="F97A3E9E"/>
    <w:lvl w:ilvl="0">
      <w:start w:val="10"/>
      <w:numFmt w:val="upperLetter"/>
      <w:pStyle w:val="IEEEHeading2"/>
      <w:lvlText w:val="%1."/>
      <w:lvlJc w:val="left"/>
      <w:pPr>
        <w:tabs>
          <w:tab w:val="left" w:pos="288"/>
        </w:tabs>
        <w:ind w:left="288" w:hanging="288"/>
      </w:pPr>
      <w:rPr>
        <w:rFonts w:ascii="Times New Roman" w:eastAsia="Times New Roman" w:hAnsi="Times New Roman" w:cs="Times New Roman" w:hint="default"/>
        <w:b w:val="0"/>
        <w:bCs/>
        <w:i/>
        <w:iCs w:val="0"/>
        <w:caps/>
        <w:vanish w:val="0"/>
        <w:color w:val="000000"/>
        <w:spacing w:val="0"/>
        <w:kern w:val="0"/>
        <w:position w:val="0"/>
        <w:sz w:val="24"/>
        <w:szCs w:val="24"/>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8" w15:restartNumberingAfterBreak="0">
    <w:nsid w:val="00000013"/>
    <w:multiLevelType w:val="hybridMultilevel"/>
    <w:tmpl w:val="A094D472"/>
    <w:lvl w:ilvl="0" w:tplc="B53AE9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4"/>
    <w:multiLevelType w:val="hybridMultilevel"/>
    <w:tmpl w:val="944EF616"/>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939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82D2135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 w15:restartNumberingAfterBreak="0">
    <w:nsid w:val="00000017"/>
    <w:multiLevelType w:val="hybridMultilevel"/>
    <w:tmpl w:val="8FDA01AE"/>
    <w:lvl w:ilvl="0" w:tplc="B2EEE29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0000018"/>
    <w:multiLevelType w:val="hybridMultilevel"/>
    <w:tmpl w:val="8A3E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82684540"/>
    <w:lvl w:ilvl="0" w:tplc="9A1802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lvlText w:val="%1.%2)%3."/>
      <w:lvlJc w:val="left"/>
      <w:pPr>
        <w:tabs>
          <w:tab w:val="left" w:pos="936"/>
        </w:tabs>
        <w:ind w:left="936" w:hanging="72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26" w15:restartNumberingAfterBreak="0">
    <w:nsid w:val="0000001B"/>
    <w:multiLevelType w:val="hybridMultilevel"/>
    <w:tmpl w:val="A57A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05C48FD4"/>
    <w:lvl w:ilvl="0" w:tplc="5672A46C">
      <w:start w:val="1"/>
      <w:numFmt w:val="decimal"/>
      <w:lvlText w:val="%1."/>
      <w:lvlJc w:val="left"/>
      <w:pPr>
        <w:ind w:left="1080" w:hanging="360"/>
      </w:pPr>
      <w:rPr>
        <w:rFonts w:ascii="Calibri" w:eastAsia="Calibri" w:hAnsi="Calibri" w:cs="Arial"/>
      </w:rPr>
    </w:lvl>
    <w:lvl w:ilvl="1" w:tplc="F278AC3E" w:tentative="1">
      <w:start w:val="1"/>
      <w:numFmt w:val="lowerLetter"/>
      <w:lvlText w:val="%2."/>
      <w:lvlJc w:val="left"/>
      <w:pPr>
        <w:ind w:left="1800" w:hanging="360"/>
      </w:pPr>
    </w:lvl>
    <w:lvl w:ilvl="2" w:tplc="614CFBC4" w:tentative="1">
      <w:start w:val="1"/>
      <w:numFmt w:val="lowerRoman"/>
      <w:lvlText w:val="%3."/>
      <w:lvlJc w:val="right"/>
      <w:pPr>
        <w:ind w:left="2520" w:hanging="180"/>
      </w:pPr>
    </w:lvl>
    <w:lvl w:ilvl="3" w:tplc="3F52B556" w:tentative="1">
      <w:start w:val="1"/>
      <w:numFmt w:val="decimal"/>
      <w:lvlText w:val="%4."/>
      <w:lvlJc w:val="left"/>
      <w:pPr>
        <w:ind w:left="3240" w:hanging="360"/>
      </w:pPr>
    </w:lvl>
    <w:lvl w:ilvl="4" w:tplc="26003C48" w:tentative="1">
      <w:start w:val="1"/>
      <w:numFmt w:val="lowerLetter"/>
      <w:lvlText w:val="%5."/>
      <w:lvlJc w:val="left"/>
      <w:pPr>
        <w:ind w:left="3960" w:hanging="360"/>
      </w:pPr>
    </w:lvl>
    <w:lvl w:ilvl="5" w:tplc="00D6850A" w:tentative="1">
      <w:start w:val="1"/>
      <w:numFmt w:val="lowerRoman"/>
      <w:lvlText w:val="%6."/>
      <w:lvlJc w:val="right"/>
      <w:pPr>
        <w:ind w:left="4680" w:hanging="180"/>
      </w:pPr>
    </w:lvl>
    <w:lvl w:ilvl="6" w:tplc="4CC0E9A8" w:tentative="1">
      <w:start w:val="1"/>
      <w:numFmt w:val="decimal"/>
      <w:lvlText w:val="%7."/>
      <w:lvlJc w:val="left"/>
      <w:pPr>
        <w:ind w:left="5400" w:hanging="360"/>
      </w:pPr>
    </w:lvl>
    <w:lvl w:ilvl="7" w:tplc="93EE9022" w:tentative="1">
      <w:start w:val="1"/>
      <w:numFmt w:val="lowerLetter"/>
      <w:lvlText w:val="%8."/>
      <w:lvlJc w:val="left"/>
      <w:pPr>
        <w:ind w:left="6120" w:hanging="360"/>
      </w:pPr>
    </w:lvl>
    <w:lvl w:ilvl="8" w:tplc="1318C692" w:tentative="1">
      <w:start w:val="1"/>
      <w:numFmt w:val="lowerRoman"/>
      <w:lvlText w:val="%9."/>
      <w:lvlJc w:val="right"/>
      <w:pPr>
        <w:ind w:left="6840" w:hanging="180"/>
      </w:pPr>
    </w:lvl>
  </w:abstractNum>
  <w:abstractNum w:abstractNumId="28" w15:restartNumberingAfterBreak="0">
    <w:nsid w:val="0000001D"/>
    <w:multiLevelType w:val="hybridMultilevel"/>
    <w:tmpl w:val="DFE87C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0000001E"/>
    <w:multiLevelType w:val="hybridMultilevel"/>
    <w:tmpl w:val="692E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multilevel"/>
    <w:tmpl w:val="9C8E938C"/>
    <w:numStyleLink w:val="IEEEBullet1"/>
  </w:abstractNum>
  <w:abstractNum w:abstractNumId="31" w15:restartNumberingAfterBreak="0">
    <w:nsid w:val="47B94BFC"/>
    <w:multiLevelType w:val="multilevel"/>
    <w:tmpl w:val="129C5206"/>
    <w:lvl w:ilvl="0">
      <w:start w:val="1"/>
      <w:numFmt w:val="upperRoman"/>
      <w:pStyle w:val="IEEEHeading1"/>
      <w:lvlText w:val="%1."/>
      <w:lvlJc w:val="left"/>
      <w:pPr>
        <w:tabs>
          <w:tab w:val="left" w:pos="288"/>
        </w:tabs>
        <w:ind w:left="288" w:hanging="288"/>
      </w:pPr>
      <w:rPr>
        <w:rFonts w:ascii="Times New Roman" w:eastAsia="Times New Roman" w:hAnsi="Times New Roman" w:cs="Times New Roman" w:hint="default"/>
        <w:b w:val="0"/>
        <w:bCs w:val="0"/>
        <w:i w:val="0"/>
        <w:iCs w:val="0"/>
        <w:caps/>
        <w:vanish w:val="0"/>
        <w:color w:val="000000"/>
        <w:spacing w:val="0"/>
        <w:kern w:val="0"/>
        <w:position w:val="0"/>
        <w:sz w:val="20"/>
        <w:szCs w:val="20"/>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num w:numId="1" w16cid:durableId="596643015">
    <w:abstractNumId w:val="9"/>
  </w:num>
  <w:num w:numId="2" w16cid:durableId="2008164562">
    <w:abstractNumId w:val="31"/>
  </w:num>
  <w:num w:numId="3" w16cid:durableId="1041904754">
    <w:abstractNumId w:val="17"/>
  </w:num>
  <w:num w:numId="4" w16cid:durableId="1512840259">
    <w:abstractNumId w:val="25"/>
  </w:num>
  <w:num w:numId="5" w16cid:durableId="2037152482">
    <w:abstractNumId w:val="16"/>
  </w:num>
  <w:num w:numId="6" w16cid:durableId="156265735">
    <w:abstractNumId w:val="30"/>
    <w:lvlOverride w:ilvl="0">
      <w:lvl w:ilvl="0">
        <w:start w:val="1"/>
        <w:numFmt w:val="decimal"/>
        <w:lvlText w:val=""/>
        <w:lvlJc w:val="left"/>
        <w:rPr>
          <w:rFonts w:cs="Times New Roman"/>
        </w:rPr>
      </w:lvl>
    </w:lvlOverride>
    <w:lvlOverride w:ilvl="1">
      <w:lvl w:ilvl="1">
        <w:start w:val="1"/>
        <w:numFmt w:val="decimal"/>
        <w:lvlText w:val=""/>
        <w:lvlJc w:val="left"/>
        <w:rPr>
          <w:rFonts w:cs="Times New Roman"/>
        </w:rPr>
      </w:lvl>
    </w:lvlOverride>
    <w:lvlOverride w:ilvl="2">
      <w:lvl w:ilvl="2">
        <w:start w:val="1"/>
        <w:numFmt w:val="decimal"/>
        <w:lvlText w:val=""/>
        <w:lvlJc w:val="left"/>
        <w:rPr>
          <w:rFonts w:cs="Times New Roman"/>
        </w:rPr>
      </w:lvl>
    </w:lvlOverride>
    <w:lvlOverride w:ilvl="3">
      <w:lvl w:ilvl="3">
        <w:start w:val="1"/>
        <w:numFmt w:val="decimal"/>
        <w:lvlText w:val="%4."/>
        <w:lvlJc w:val="left"/>
        <w:pPr>
          <w:tabs>
            <w:tab w:val="left" w:pos="2880"/>
          </w:tabs>
          <w:ind w:left="2880" w:hanging="360"/>
        </w:pPr>
        <w:rPr>
          <w:rFonts w:cs="Times New Roman" w:hint="default"/>
          <w:sz w:val="72"/>
          <w:szCs w:val="72"/>
        </w:rPr>
      </w:lvl>
    </w:lvlOverride>
  </w:num>
  <w:num w:numId="7" w16cid:durableId="1311519325">
    <w:abstractNumId w:val="10"/>
  </w:num>
  <w:num w:numId="8" w16cid:durableId="174809527">
    <w:abstractNumId w:val="19"/>
  </w:num>
  <w:num w:numId="9" w16cid:durableId="1892306907">
    <w:abstractNumId w:val="2"/>
  </w:num>
  <w:num w:numId="10" w16cid:durableId="766734190">
    <w:abstractNumId w:val="24"/>
  </w:num>
  <w:num w:numId="11" w16cid:durableId="1223643144">
    <w:abstractNumId w:val="20"/>
  </w:num>
  <w:num w:numId="12" w16cid:durableId="816725432">
    <w:abstractNumId w:val="22"/>
  </w:num>
  <w:num w:numId="13" w16cid:durableId="1905987947">
    <w:abstractNumId w:val="4"/>
  </w:num>
  <w:num w:numId="14" w16cid:durableId="836649979">
    <w:abstractNumId w:val="5"/>
  </w:num>
  <w:num w:numId="15" w16cid:durableId="1444499896">
    <w:abstractNumId w:val="28"/>
  </w:num>
  <w:num w:numId="16" w16cid:durableId="586765148">
    <w:abstractNumId w:val="3"/>
  </w:num>
  <w:num w:numId="17" w16cid:durableId="1188980092">
    <w:abstractNumId w:val="18"/>
  </w:num>
  <w:num w:numId="18" w16cid:durableId="702175772">
    <w:abstractNumId w:val="26"/>
  </w:num>
  <w:num w:numId="19" w16cid:durableId="1043676561">
    <w:abstractNumId w:val="23"/>
  </w:num>
  <w:num w:numId="20" w16cid:durableId="1814757459">
    <w:abstractNumId w:val="11"/>
  </w:num>
  <w:num w:numId="21" w16cid:durableId="96563791">
    <w:abstractNumId w:val="1"/>
  </w:num>
  <w:num w:numId="22" w16cid:durableId="616912376">
    <w:abstractNumId w:val="31"/>
  </w:num>
  <w:num w:numId="23" w16cid:durableId="504325752">
    <w:abstractNumId w:val="31"/>
  </w:num>
  <w:num w:numId="24" w16cid:durableId="1982150647">
    <w:abstractNumId w:val="6"/>
  </w:num>
  <w:num w:numId="25" w16cid:durableId="1459298465">
    <w:abstractNumId w:val="17"/>
  </w:num>
  <w:num w:numId="26" w16cid:durableId="1951627349">
    <w:abstractNumId w:val="17"/>
  </w:num>
  <w:num w:numId="27" w16cid:durableId="425855870">
    <w:abstractNumId w:val="17"/>
  </w:num>
  <w:num w:numId="28" w16cid:durableId="139344541">
    <w:abstractNumId w:val="13"/>
  </w:num>
  <w:num w:numId="29" w16cid:durableId="1264025140">
    <w:abstractNumId w:val="15"/>
  </w:num>
  <w:num w:numId="30" w16cid:durableId="684869664">
    <w:abstractNumId w:val="27"/>
  </w:num>
  <w:num w:numId="31" w16cid:durableId="2024505125">
    <w:abstractNumId w:val="14"/>
  </w:num>
  <w:num w:numId="32" w16cid:durableId="1482575957">
    <w:abstractNumId w:val="21"/>
  </w:num>
  <w:num w:numId="33" w16cid:durableId="1026566111">
    <w:abstractNumId w:val="7"/>
  </w:num>
  <w:num w:numId="34" w16cid:durableId="271403429">
    <w:abstractNumId w:val="12"/>
  </w:num>
  <w:num w:numId="35" w16cid:durableId="1102842404">
    <w:abstractNumId w:val="0"/>
  </w:num>
  <w:num w:numId="36" w16cid:durableId="1719428468">
    <w:abstractNumId w:val="8"/>
  </w:num>
  <w:num w:numId="37" w16cid:durableId="19502378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15"/>
    <w:rsid w:val="000B30D4"/>
    <w:rsid w:val="00250B15"/>
    <w:rsid w:val="0050541C"/>
    <w:rsid w:val="00603292"/>
    <w:rsid w:val="00815DB4"/>
    <w:rsid w:val="00B5725B"/>
    <w:rsid w:val="00BC1ECB"/>
    <w:rsid w:val="00D36038"/>
    <w:rsid w:val="00E37919"/>
    <w:rsid w:val="00F37EED"/>
    <w:rsid w:val="00F8431A"/>
    <w:rsid w:val="00FD2B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5A775D"/>
  <w15:docId w15:val="{932287CB-3CDE-459E-8178-C57C335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US"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Arial" w:eastAsia="SimSun" w:hAnsi="Arial" w:cs="Arial"/>
      <w:b/>
      <w:bCs/>
      <w:sz w:val="26"/>
      <w:szCs w:val="26"/>
      <w:lang w:val="en-AU" w:eastAsia="zh-CN"/>
    </w:rPr>
  </w:style>
  <w:style w:type="paragraph" w:styleId="NoSpacing">
    <w:name w:val="No Spacing"/>
    <w:uiPriority w:val="1"/>
    <w:qFormat/>
    <w:rPr>
      <w:rFonts w:cs="Times New Roman"/>
      <w:sz w:val="22"/>
      <w:szCs w:val="22"/>
      <w:lang w:val="en-US" w:eastAsia="en-US"/>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pPr>
      <w:adjustRightInd w:val="0"/>
      <w:snapToGrid w:val="0"/>
      <w:spacing w:before="120" w:after="120" w:line="240" w:lineRule="auto"/>
      <w:jc w:val="center"/>
    </w:pPr>
    <w:rPr>
      <w:rFonts w:ascii="Times New Roman" w:hAnsi="Times New Roman"/>
      <w:szCs w:val="24"/>
      <w:lang w:val="en-GB" w:eastAsia="en-GB"/>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Heading1">
    <w:name w:val="IEEE Heading 1"/>
    <w:basedOn w:val="Normal"/>
    <w:next w:val="IEEEParagraph"/>
    <w:pPr>
      <w:numPr>
        <w:numId w:val="2"/>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character" w:customStyle="1" w:styleId="IEEEParagraphChar">
    <w:name w:val="IEEE Paragraph Char"/>
    <w:link w:val="IEEEParagraph"/>
    <w:rPr>
      <w:rFonts w:ascii="Times New Roman" w:eastAsia="SimSun" w:hAnsi="Times New Roman"/>
      <w:sz w:val="24"/>
      <w:lang w:val="en-AU" w:eastAsia="zh-CN"/>
    </w:rPr>
  </w:style>
  <w:style w:type="character" w:customStyle="1" w:styleId="shorttext">
    <w:name w:val="short_text"/>
    <w:rPr>
      <w:rFonts w:cs="Times New Roman"/>
    </w:rPr>
  </w:style>
  <w:style w:type="character" w:customStyle="1" w:styleId="longtext">
    <w:name w:val="long_text"/>
    <w:rPr>
      <w:rFonts w:cs="Times New Roman"/>
    </w:rPr>
  </w:style>
  <w:style w:type="character" w:customStyle="1" w:styleId="mediumtext">
    <w:name w:val="medium_text"/>
    <w:rPr>
      <w:rFonts w:cs="Times New Roman"/>
    </w:rPr>
  </w:style>
  <w:style w:type="paragraph" w:customStyle="1" w:styleId="IEEEHeading2">
    <w:name w:val="IEEE Heading 2"/>
    <w:basedOn w:val="Normal"/>
    <w:next w:val="IEEEParagraph"/>
    <w:pPr>
      <w:numPr>
        <w:numId w:val="3"/>
      </w:numPr>
      <w:adjustRightInd w:val="0"/>
      <w:snapToGrid w:val="0"/>
      <w:spacing w:before="150" w:after="60" w:line="240" w:lineRule="auto"/>
    </w:pPr>
    <w:rPr>
      <w:rFonts w:ascii="Times New Roman" w:eastAsia="SimSun" w:hAnsi="Times New Roman"/>
      <w:i/>
      <w:sz w:val="20"/>
      <w:szCs w:val="24"/>
      <w:lang w:val="en-AU" w:eastAsia="zh-CN"/>
    </w:rPr>
  </w:style>
  <w:style w:type="paragraph" w:customStyle="1" w:styleId="IEEETableCell">
    <w:name w:val="IEEE Table Cell"/>
    <w:basedOn w:val="IEEEParagraph"/>
    <w:pPr>
      <w:ind w:firstLine="0"/>
      <w:jc w:val="left"/>
    </w:pPr>
    <w:rPr>
      <w:sz w:val="18"/>
    </w:rPr>
  </w:style>
  <w:style w:type="paragraph" w:customStyle="1" w:styleId="IEEEHeading3">
    <w:name w:val="IEEE Heading 3"/>
    <w:basedOn w:val="Normal"/>
    <w:next w:val="IEEEParagraph"/>
    <w:link w:val="IEEEHeading3Char"/>
    <w:pPr>
      <w:numPr>
        <w:numId w:val="4"/>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Pr>
      <w:rFonts w:ascii="Times New Roman" w:eastAsia="SimSun" w:hAnsi="Times New Roman"/>
      <w:i/>
      <w:sz w:val="24"/>
      <w:lang w:val="en-AU" w:eastAsia="zh-CN"/>
    </w:rPr>
  </w:style>
  <w:style w:type="paragraph" w:customStyle="1" w:styleId="IEEEFigure">
    <w:name w:val="IEEE Figure"/>
    <w:basedOn w:val="Normal"/>
    <w:next w:val="Normal"/>
    <w:pPr>
      <w:spacing w:after="0" w:line="240" w:lineRule="auto"/>
      <w:jc w:val="center"/>
    </w:pPr>
    <w:rPr>
      <w:rFonts w:ascii="Times New Roman" w:eastAsia="SimSun" w:hAnsi="Times New Roman"/>
      <w:sz w:val="24"/>
      <w:szCs w:val="24"/>
      <w:lang w:val="en-AU"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sz w:val="16"/>
      <w:szCs w:val="24"/>
      <w:lang w:eastAsia="zh-CN"/>
    </w:rPr>
  </w:style>
  <w:style w:type="paragraph" w:customStyle="1" w:styleId="IEEEFigureCaptionMulti-Lines">
    <w:name w:val="IEEE Figure Caption Multi-Lines"/>
    <w:basedOn w:val="Normal"/>
    <w:next w:val="IEEEParagraph"/>
    <w:pPr>
      <w:spacing w:before="120" w:after="120" w:line="240" w:lineRule="auto"/>
      <w:jc w:val="both"/>
    </w:pPr>
    <w:rPr>
      <w:rFonts w:ascii="Times New Roman" w:eastAsia="SimSun" w:hAnsi="Times New Roman"/>
      <w:sz w:val="16"/>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customStyle="1" w:styleId="Text">
    <w:name w:val="Text"/>
    <w:basedOn w:val="Normal"/>
    <w:pPr>
      <w:widowControl w:val="0"/>
      <w:autoSpaceDE w:val="0"/>
      <w:autoSpaceDN w:val="0"/>
      <w:spacing w:after="0" w:line="251" w:lineRule="auto"/>
      <w:ind w:firstLine="202"/>
      <w:jc w:val="both"/>
    </w:pPr>
    <w:rPr>
      <w:rFonts w:ascii="Times New Roman" w:hAnsi="Times New Roman"/>
      <w:sz w:val="20"/>
      <w:szCs w:val="20"/>
    </w:rPr>
  </w:style>
  <w:style w:type="paragraph" w:customStyle="1" w:styleId="Style2">
    <w:name w:val="Style 2"/>
    <w:pPr>
      <w:widowControl w:val="0"/>
      <w:autoSpaceDE w:val="0"/>
      <w:autoSpaceDN w:val="0"/>
      <w:ind w:left="288" w:hanging="288"/>
      <w:jc w:val="both"/>
    </w:pPr>
    <w:rPr>
      <w:rFonts w:ascii="Garamond" w:eastAsia="MS Mincho" w:hAnsi="Garamond" w:cs="Garamond"/>
      <w:lang w:val="en-US" w:eastAsia="ja-JP"/>
    </w:rPr>
  </w:style>
  <w:style w:type="character" w:customStyle="1" w:styleId="CharacterStyle1">
    <w:name w:val="Character Style 1"/>
    <w:rPr>
      <w:rFonts w:ascii="Garamond" w:hAnsi="Garamond"/>
      <w:sz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link w:val="Footer"/>
    <w:uiPriority w:val="99"/>
    <w:rPr>
      <w:rFonts w:cs="Times New Roman"/>
    </w:rPr>
  </w:style>
  <w:style w:type="numbering" w:customStyle="1" w:styleId="IEEEBullet1">
    <w:name w:val="IEEE Bullet 1"/>
    <w:pPr>
      <w:numPr>
        <w:numId w:val="5"/>
      </w:numPr>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cs="Times New Roman"/>
    </w:rPr>
  </w:style>
  <w:style w:type="table" w:customStyle="1" w:styleId="PlainTable21">
    <w:name w:val="Plain Table 21"/>
    <w:basedOn w:val="TableNormal"/>
    <w:uiPriority w:val="42"/>
    <w:rPr>
      <w:rFonts w:eastAsia="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itle">
    <w:name w:val="Title"/>
    <w:basedOn w:val="Normal"/>
    <w:link w:val="TitleChar"/>
    <w:uiPriority w:val="10"/>
    <w:qFormat/>
    <w:pPr>
      <w:widowControl w:val="0"/>
      <w:autoSpaceDE w:val="0"/>
      <w:autoSpaceDN w:val="0"/>
      <w:spacing w:after="0" w:line="240" w:lineRule="auto"/>
      <w:ind w:left="3701" w:right="252" w:hanging="3358"/>
    </w:pPr>
    <w:rPr>
      <w:rFonts w:ascii="Times New Roman" w:hAnsi="Times New Roman"/>
      <w:b/>
      <w:bCs/>
      <w:sz w:val="28"/>
      <w:szCs w:val="28"/>
    </w:rPr>
  </w:style>
  <w:style w:type="character" w:customStyle="1" w:styleId="TitleChar">
    <w:name w:val="Title Char"/>
    <w:link w:val="Title"/>
    <w:uiPriority w:val="10"/>
    <w:rPr>
      <w:rFonts w:ascii="Times New Roman" w:hAnsi="Times New Roman" w:cs="Times New Roman"/>
      <w:b/>
      <w:bCs/>
      <w:sz w:val="28"/>
      <w:szCs w:val="28"/>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hAnsi="Times New Roman"/>
    </w:rPr>
  </w:style>
  <w:style w:type="character" w:styleId="Hyperlink">
    <w:name w:val="Hyperlink"/>
    <w:uiPriority w:val="99"/>
    <w:rPr>
      <w:color w:val="0000FF"/>
      <w:u w:val="single"/>
    </w:rPr>
  </w:style>
  <w:style w:type="paragraph" w:styleId="FootnoteText">
    <w:name w:val="footnote text"/>
    <w:basedOn w:val="Normal"/>
    <w:link w:val="FootnoteTextChar"/>
    <w:uiPriority w:val="99"/>
    <w:pPr>
      <w:spacing w:after="0" w:line="240" w:lineRule="auto"/>
    </w:pPr>
    <w:rPr>
      <w:rFonts w:eastAsia="Calibri"/>
      <w:sz w:val="20"/>
      <w:szCs w:val="20"/>
    </w:rPr>
  </w:style>
  <w:style w:type="character" w:customStyle="1" w:styleId="FootnoteTextChar">
    <w:name w:val="Footnote Text Char"/>
    <w:link w:val="FootnoteText"/>
    <w:uiPriority w:val="99"/>
    <w:rPr>
      <w:rFonts w:eastAsia="Calibri" w:cs="Times New Roman"/>
      <w:lang w:val="en-US" w:eastAsia="en-US"/>
    </w:rPr>
  </w:style>
  <w:style w:type="paragraph" w:styleId="List2">
    <w:name w:val="List 2"/>
    <w:basedOn w:val="Normal"/>
    <w:uiPriority w:val="99"/>
    <w:pPr>
      <w:spacing w:after="0" w:line="240" w:lineRule="auto"/>
      <w:ind w:left="720" w:hanging="360"/>
    </w:pPr>
    <w:rPr>
      <w:rFonts w:ascii="Times New Roman" w:hAnsi="Times New Roman"/>
      <w:sz w:val="24"/>
      <w:szCs w:val="24"/>
    </w:rPr>
  </w:style>
  <w:style w:type="character" w:customStyle="1" w:styleId="UnresolvedMention1">
    <w:name w:val="Unresolved Mention1"/>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link w:val="BodyText"/>
    <w:uiPriority w:val="1"/>
    <w:rPr>
      <w:rFonts w:ascii="Times New Roman" w:hAnsi="Times New Roman" w:cs="Times New Roman"/>
    </w:rPr>
  </w:style>
  <w:style w:type="character" w:customStyle="1" w:styleId="Heading2Char">
    <w:name w:val="Heading 2 Char"/>
    <w:link w:val="Heading2"/>
    <w:uiPriority w:val="9"/>
    <w:rPr>
      <w:rFonts w:ascii="Calibri Light" w:eastAsia="Times New Roman" w:hAnsi="Calibri Light" w:cs="Times New Roman"/>
      <w:b/>
      <w:bCs/>
      <w:i/>
      <w:iCs/>
      <w:sz w:val="28"/>
      <w:szCs w:val="28"/>
    </w:rPr>
  </w:style>
  <w:style w:type="character" w:customStyle="1" w:styleId="markedcontent">
    <w:name w:val="markedcontent"/>
    <w:basedOn w:val="DefaultParagraphFont"/>
  </w:style>
  <w:style w:type="paragraph" w:customStyle="1" w:styleId="IEEETitle">
    <w:name w:val="IEEE Title"/>
    <w:basedOn w:val="Normal"/>
    <w:next w:val="Normal"/>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Abstract">
    <w:name w:val="Abstract"/>
    <w:basedOn w:val="Normal"/>
    <w:next w:val="Normal"/>
    <w:pPr>
      <w:autoSpaceDE w:val="0"/>
      <w:autoSpaceDN w:val="0"/>
      <w:spacing w:before="20" w:after="0" w:line="240" w:lineRule="auto"/>
      <w:ind w:firstLine="202"/>
      <w:jc w:val="both"/>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zuhriya14@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face.syr.edu/etd/61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2147-005-001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7/amp00004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3C76-E422-4F83-B0E7-AD9B19E9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Who Am I</dc:creator>
  <cp:lastModifiedBy>labib halim</cp:lastModifiedBy>
  <cp:revision>4</cp:revision>
  <cp:lastPrinted>2023-09-20T03:07:00Z</cp:lastPrinted>
  <dcterms:created xsi:type="dcterms:W3CDTF">2024-10-09T02:01:00Z</dcterms:created>
  <dcterms:modified xsi:type="dcterms:W3CDTF">2024-10-09T02:25:00Z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53433708-be19-3a6d-98fc-e867370c06c7</vt:lpwstr>
  </property>
  <property fmtid="{D5CDD505-2E9C-101B-9397-08002B2CF9AE}" pid="24" name="Mendeley Citation Style_1">
    <vt:lpwstr>http://www.zotero.org/styles/apa</vt:lpwstr>
  </property>
  <property fmtid="{D5CDD505-2E9C-101B-9397-08002B2CF9AE}" pid="25" name="ICV">
    <vt:lpwstr>4c17ff65750747a880f69b188e812624</vt:lpwstr>
  </property>
</Properties>
</file>